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3D32AD" w14:textId="43CDCDC5" w:rsidR="00E27AFF" w:rsidRDefault="00E27AFF" w:rsidP="00E27AFF">
      <w:pPr>
        <w:spacing w:after="0" w:line="240" w:lineRule="auto"/>
        <w:jc w:val="center"/>
        <w:rPr>
          <w:rFonts w:ascii="Arial" w:hAnsi="Arial" w:cs="Arial"/>
          <w:b/>
          <w:bCs/>
          <w:sz w:val="24"/>
          <w:szCs w:val="24"/>
        </w:rPr>
      </w:pPr>
      <w:r>
        <w:rPr>
          <w:rFonts w:ascii="Arial" w:hAnsi="Arial" w:cs="Arial"/>
          <w:b/>
          <w:bCs/>
          <w:noProof/>
          <w:sz w:val="24"/>
          <w:szCs w:val="24"/>
        </w:rPr>
        <w:drawing>
          <wp:inline distT="0" distB="0" distL="0" distR="0" wp14:anchorId="495BDDE0" wp14:editId="645BB603">
            <wp:extent cx="4105275" cy="628650"/>
            <wp:effectExtent l="0" t="0" r="9525"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4105275" cy="628650"/>
                    </a:xfrm>
                    <a:prstGeom prst="rect">
                      <a:avLst/>
                    </a:prstGeom>
                  </pic:spPr>
                </pic:pic>
              </a:graphicData>
            </a:graphic>
          </wp:inline>
        </w:drawing>
      </w:r>
    </w:p>
    <w:p w14:paraId="5A9C061A" w14:textId="77777777" w:rsidR="00E27AFF" w:rsidRDefault="00E27AFF" w:rsidP="00F31863">
      <w:pPr>
        <w:spacing w:after="0" w:line="240" w:lineRule="auto"/>
        <w:rPr>
          <w:rFonts w:ascii="Arial" w:hAnsi="Arial" w:cs="Arial"/>
          <w:b/>
          <w:bCs/>
          <w:sz w:val="24"/>
          <w:szCs w:val="24"/>
        </w:rPr>
      </w:pPr>
    </w:p>
    <w:p w14:paraId="3D5D6F02" w14:textId="3F487ACE" w:rsidR="00D3052C" w:rsidRPr="00A10AFF" w:rsidRDefault="00F31863" w:rsidP="00F31863">
      <w:pPr>
        <w:spacing w:after="0" w:line="240" w:lineRule="auto"/>
        <w:rPr>
          <w:rFonts w:ascii="Arial" w:hAnsi="Arial" w:cs="Arial"/>
          <w:b/>
          <w:bCs/>
          <w:sz w:val="24"/>
          <w:szCs w:val="24"/>
        </w:rPr>
      </w:pPr>
      <w:r w:rsidRPr="00A10AFF">
        <w:rPr>
          <w:rFonts w:ascii="Arial" w:hAnsi="Arial" w:cs="Arial"/>
          <w:b/>
          <w:bCs/>
          <w:sz w:val="24"/>
          <w:szCs w:val="24"/>
        </w:rPr>
        <w:t xml:space="preserve">SOWK </w:t>
      </w:r>
      <w:r w:rsidR="007B2F79">
        <w:rPr>
          <w:rFonts w:ascii="Arial" w:hAnsi="Arial" w:cs="Arial"/>
          <w:b/>
          <w:bCs/>
          <w:sz w:val="24"/>
          <w:szCs w:val="24"/>
        </w:rPr>
        <w:t>3325</w:t>
      </w:r>
      <w:r w:rsidR="001A4745">
        <w:rPr>
          <w:rFonts w:ascii="Arial" w:hAnsi="Arial" w:cs="Arial"/>
          <w:b/>
          <w:bCs/>
          <w:sz w:val="24"/>
          <w:szCs w:val="24"/>
        </w:rPr>
        <w:t>/SOWK 5316</w:t>
      </w:r>
      <w:r w:rsidRPr="00A10AFF">
        <w:rPr>
          <w:rFonts w:ascii="Arial" w:hAnsi="Arial" w:cs="Arial"/>
          <w:b/>
          <w:bCs/>
          <w:sz w:val="24"/>
          <w:szCs w:val="24"/>
        </w:rPr>
        <w:t xml:space="preserve">: </w:t>
      </w:r>
      <w:r w:rsidR="007B2F79">
        <w:rPr>
          <w:rFonts w:ascii="Arial" w:hAnsi="Arial" w:cs="Arial"/>
          <w:b/>
          <w:bCs/>
          <w:sz w:val="24"/>
          <w:szCs w:val="24"/>
        </w:rPr>
        <w:t>Culturally Grounded Social Work</w:t>
      </w:r>
      <w:r w:rsidRPr="00A10AFF">
        <w:rPr>
          <w:rFonts w:ascii="Arial" w:hAnsi="Arial" w:cs="Arial"/>
          <w:b/>
          <w:bCs/>
          <w:sz w:val="24"/>
          <w:szCs w:val="24"/>
        </w:rPr>
        <w:t xml:space="preserve">  </w:t>
      </w:r>
    </w:p>
    <w:p w14:paraId="4F41AD7E" w14:textId="3B66C032" w:rsidR="00E27AFF" w:rsidRPr="00A10AFF" w:rsidRDefault="00E27AFF" w:rsidP="00E27AFF">
      <w:pPr>
        <w:spacing w:after="0" w:line="240" w:lineRule="auto"/>
        <w:rPr>
          <w:rFonts w:ascii="Arial" w:hAnsi="Arial" w:cs="Arial"/>
          <w:sz w:val="24"/>
          <w:szCs w:val="24"/>
        </w:rPr>
      </w:pPr>
      <w:r w:rsidRPr="00A10AFF">
        <w:rPr>
          <w:rFonts w:ascii="Arial" w:hAnsi="Arial" w:cs="Arial"/>
          <w:sz w:val="24"/>
          <w:szCs w:val="24"/>
        </w:rPr>
        <w:t xml:space="preserve">CRN: </w:t>
      </w:r>
      <w:r w:rsidR="001A20AD">
        <w:rPr>
          <w:rFonts w:ascii="Arial" w:hAnsi="Arial" w:cs="Arial"/>
          <w:sz w:val="24"/>
          <w:szCs w:val="24"/>
        </w:rPr>
        <w:t>2</w:t>
      </w:r>
      <w:r w:rsidR="000C7168">
        <w:rPr>
          <w:rFonts w:ascii="Arial" w:hAnsi="Arial" w:cs="Arial"/>
          <w:sz w:val="24"/>
          <w:szCs w:val="24"/>
        </w:rPr>
        <w:t>4191</w:t>
      </w:r>
    </w:p>
    <w:p w14:paraId="25A9A4E0" w14:textId="640CE580" w:rsidR="00E27AFF" w:rsidRPr="00A10AFF" w:rsidRDefault="00E27AFF" w:rsidP="00E27AFF">
      <w:pPr>
        <w:spacing w:after="0" w:line="240" w:lineRule="auto"/>
        <w:rPr>
          <w:rFonts w:ascii="Arial" w:hAnsi="Arial" w:cs="Arial"/>
          <w:sz w:val="24"/>
          <w:szCs w:val="24"/>
        </w:rPr>
      </w:pPr>
      <w:r>
        <w:rPr>
          <w:rFonts w:ascii="Arial" w:hAnsi="Arial" w:cs="Arial"/>
          <w:sz w:val="24"/>
          <w:szCs w:val="24"/>
        </w:rPr>
        <w:t xml:space="preserve">TERM: </w:t>
      </w:r>
      <w:r w:rsidR="005827AE">
        <w:rPr>
          <w:rFonts w:ascii="Arial" w:hAnsi="Arial" w:cs="Arial"/>
          <w:sz w:val="24"/>
          <w:szCs w:val="24"/>
        </w:rPr>
        <w:t>Spring 202</w:t>
      </w:r>
      <w:r w:rsidR="00055E5F">
        <w:rPr>
          <w:rFonts w:ascii="Arial" w:hAnsi="Arial" w:cs="Arial"/>
          <w:sz w:val="24"/>
          <w:szCs w:val="24"/>
        </w:rPr>
        <w:t>5</w:t>
      </w:r>
      <w:r w:rsidRPr="00A10AFF">
        <w:rPr>
          <w:rFonts w:ascii="Arial" w:hAnsi="Arial" w:cs="Arial"/>
          <w:sz w:val="24"/>
          <w:szCs w:val="24"/>
        </w:rPr>
        <w:t xml:space="preserve"> </w:t>
      </w:r>
    </w:p>
    <w:p w14:paraId="0684E76C" w14:textId="55585776" w:rsidR="00E27AFF" w:rsidRPr="00A10AFF" w:rsidRDefault="00E27AFF" w:rsidP="00E27AFF">
      <w:pPr>
        <w:spacing w:after="0" w:line="240" w:lineRule="auto"/>
        <w:rPr>
          <w:rFonts w:ascii="Arial" w:hAnsi="Arial" w:cs="Arial"/>
          <w:sz w:val="24"/>
          <w:szCs w:val="24"/>
        </w:rPr>
      </w:pPr>
      <w:r>
        <w:rPr>
          <w:rFonts w:ascii="Arial" w:hAnsi="Arial" w:cs="Arial"/>
          <w:sz w:val="24"/>
          <w:szCs w:val="24"/>
        </w:rPr>
        <w:t xml:space="preserve">MEETING TIMES: </w:t>
      </w:r>
      <w:r w:rsidR="00F51394">
        <w:rPr>
          <w:rFonts w:ascii="Arial" w:hAnsi="Arial" w:cs="Arial"/>
          <w:sz w:val="24"/>
          <w:szCs w:val="24"/>
        </w:rPr>
        <w:t xml:space="preserve">TR </w:t>
      </w:r>
      <w:r w:rsidR="000C7168">
        <w:rPr>
          <w:rFonts w:ascii="Arial" w:hAnsi="Arial" w:cs="Arial"/>
          <w:sz w:val="24"/>
          <w:szCs w:val="24"/>
        </w:rPr>
        <w:t>3:0</w:t>
      </w:r>
      <w:r w:rsidR="00F51394">
        <w:rPr>
          <w:rFonts w:ascii="Arial" w:hAnsi="Arial" w:cs="Arial"/>
          <w:sz w:val="24"/>
          <w:szCs w:val="24"/>
        </w:rPr>
        <w:t xml:space="preserve">0 PM – </w:t>
      </w:r>
      <w:r w:rsidR="000C7168">
        <w:rPr>
          <w:rFonts w:ascii="Arial" w:hAnsi="Arial" w:cs="Arial"/>
          <w:sz w:val="24"/>
          <w:szCs w:val="24"/>
        </w:rPr>
        <w:t>4</w:t>
      </w:r>
      <w:r w:rsidR="00F51394">
        <w:rPr>
          <w:rFonts w:ascii="Arial" w:hAnsi="Arial" w:cs="Arial"/>
          <w:sz w:val="24"/>
          <w:szCs w:val="24"/>
        </w:rPr>
        <w:t>:</w:t>
      </w:r>
      <w:r w:rsidR="000C7168">
        <w:rPr>
          <w:rFonts w:ascii="Arial" w:hAnsi="Arial" w:cs="Arial"/>
          <w:sz w:val="24"/>
          <w:szCs w:val="24"/>
        </w:rPr>
        <w:t>2</w:t>
      </w:r>
      <w:r w:rsidR="00F51394">
        <w:rPr>
          <w:rFonts w:ascii="Arial" w:hAnsi="Arial" w:cs="Arial"/>
          <w:sz w:val="24"/>
          <w:szCs w:val="24"/>
        </w:rPr>
        <w:t>0 PM</w:t>
      </w:r>
      <w:r w:rsidR="0036520A">
        <w:rPr>
          <w:rFonts w:ascii="Arial" w:hAnsi="Arial" w:cs="Arial"/>
          <w:sz w:val="24"/>
          <w:szCs w:val="24"/>
        </w:rPr>
        <w:t xml:space="preserve"> </w:t>
      </w:r>
      <w:r w:rsidR="00055E5F">
        <w:rPr>
          <w:rFonts w:ascii="Arial" w:hAnsi="Arial" w:cs="Arial"/>
          <w:sz w:val="24"/>
          <w:szCs w:val="24"/>
        </w:rPr>
        <w:t xml:space="preserve">       UGLC 3</w:t>
      </w:r>
      <w:r w:rsidR="000C7168">
        <w:rPr>
          <w:rFonts w:ascii="Arial" w:hAnsi="Arial" w:cs="Arial"/>
          <w:sz w:val="24"/>
          <w:szCs w:val="24"/>
        </w:rPr>
        <w:t>34</w:t>
      </w:r>
    </w:p>
    <w:p w14:paraId="33AEC6D1" w14:textId="4EAA951F" w:rsidR="00E27AFF" w:rsidRPr="00A10AFF" w:rsidRDefault="00E27AFF" w:rsidP="00E27AFF">
      <w:pPr>
        <w:spacing w:after="0" w:line="240" w:lineRule="auto"/>
        <w:rPr>
          <w:rFonts w:ascii="Arial" w:hAnsi="Arial" w:cs="Arial"/>
          <w:sz w:val="24"/>
          <w:szCs w:val="24"/>
        </w:rPr>
      </w:pPr>
      <w:r w:rsidRPr="00A10AFF">
        <w:rPr>
          <w:rFonts w:ascii="Arial" w:hAnsi="Arial" w:cs="Arial"/>
          <w:sz w:val="24"/>
          <w:szCs w:val="24"/>
        </w:rPr>
        <w:t>Professor:</w:t>
      </w:r>
      <w:r w:rsidR="00F51394">
        <w:rPr>
          <w:rFonts w:ascii="Arial" w:hAnsi="Arial" w:cs="Arial"/>
          <w:sz w:val="24"/>
          <w:szCs w:val="24"/>
        </w:rPr>
        <w:t xml:space="preserve"> Erica R. Balderrama, </w:t>
      </w:r>
      <w:r w:rsidR="00055E5F">
        <w:rPr>
          <w:rFonts w:ascii="Arial" w:hAnsi="Arial" w:cs="Arial"/>
          <w:sz w:val="24"/>
          <w:szCs w:val="24"/>
        </w:rPr>
        <w:t>L</w:t>
      </w:r>
      <w:r w:rsidR="00F51394">
        <w:rPr>
          <w:rFonts w:ascii="Arial" w:hAnsi="Arial" w:cs="Arial"/>
          <w:sz w:val="24"/>
          <w:szCs w:val="24"/>
        </w:rPr>
        <w:t xml:space="preserve">MSW </w:t>
      </w:r>
    </w:p>
    <w:p w14:paraId="530E1CB0" w14:textId="20A2D92B" w:rsidR="00E27AFF" w:rsidRPr="00A10AFF" w:rsidRDefault="00E27AFF" w:rsidP="00E27AFF">
      <w:pPr>
        <w:spacing w:after="0" w:line="240" w:lineRule="auto"/>
        <w:rPr>
          <w:rFonts w:ascii="Arial" w:hAnsi="Arial" w:cs="Arial"/>
          <w:sz w:val="24"/>
          <w:szCs w:val="24"/>
        </w:rPr>
      </w:pPr>
      <w:r w:rsidRPr="00B70DB6">
        <w:rPr>
          <w:rFonts w:ascii="Arial" w:hAnsi="Arial" w:cs="Arial"/>
          <w:sz w:val="24"/>
          <w:szCs w:val="24"/>
        </w:rPr>
        <w:t>Email:</w:t>
      </w:r>
      <w:r>
        <w:rPr>
          <w:rFonts w:ascii="Arial" w:hAnsi="Arial" w:cs="Arial"/>
          <w:sz w:val="24"/>
          <w:szCs w:val="24"/>
        </w:rPr>
        <w:t xml:space="preserve"> </w:t>
      </w:r>
      <w:r w:rsidR="00397820">
        <w:rPr>
          <w:rFonts w:ascii="Arial" w:hAnsi="Arial" w:cs="Arial"/>
          <w:sz w:val="24"/>
          <w:szCs w:val="24"/>
        </w:rPr>
        <w:t>erbalderrama@utep.edu</w:t>
      </w:r>
    </w:p>
    <w:p w14:paraId="5F6F60D4" w14:textId="5A72ABCE" w:rsidR="00E27AFF" w:rsidRPr="00A10AFF" w:rsidRDefault="00E27AFF" w:rsidP="00E27AFF">
      <w:pPr>
        <w:spacing w:after="0" w:line="240" w:lineRule="auto"/>
        <w:rPr>
          <w:rFonts w:ascii="Arial" w:hAnsi="Arial" w:cs="Arial"/>
          <w:sz w:val="24"/>
          <w:szCs w:val="24"/>
        </w:rPr>
      </w:pPr>
      <w:r>
        <w:rPr>
          <w:rFonts w:ascii="Arial" w:hAnsi="Arial" w:cs="Arial"/>
          <w:sz w:val="24"/>
          <w:szCs w:val="24"/>
        </w:rPr>
        <w:t xml:space="preserve">Phone: </w:t>
      </w:r>
      <w:r w:rsidR="002A2E9F">
        <w:rPr>
          <w:rFonts w:ascii="Arial" w:hAnsi="Arial" w:cs="Arial"/>
          <w:sz w:val="24"/>
          <w:szCs w:val="24"/>
        </w:rPr>
        <w:t>915-747-8306</w:t>
      </w:r>
    </w:p>
    <w:p w14:paraId="019A7483" w14:textId="69402DE0" w:rsidR="00F31863" w:rsidRPr="006D14AB" w:rsidRDefault="00E27AFF" w:rsidP="00F31863">
      <w:pPr>
        <w:spacing w:after="0" w:line="240" w:lineRule="auto"/>
        <w:rPr>
          <w:rFonts w:ascii="Arial" w:hAnsi="Arial" w:cs="Arial"/>
          <w:sz w:val="24"/>
          <w:szCs w:val="24"/>
          <w:u w:val="single"/>
        </w:rPr>
      </w:pPr>
      <w:r w:rsidRPr="00A10AFF">
        <w:rPr>
          <w:rFonts w:ascii="Arial" w:hAnsi="Arial" w:cs="Arial"/>
          <w:sz w:val="24"/>
          <w:szCs w:val="24"/>
          <w:u w:val="single"/>
        </w:rPr>
        <w:t xml:space="preserve">Office Hours: </w:t>
      </w:r>
      <w:r w:rsidR="00055E5F">
        <w:rPr>
          <w:rFonts w:ascii="Arial" w:hAnsi="Arial" w:cs="Arial"/>
          <w:sz w:val="24"/>
          <w:szCs w:val="24"/>
          <w:u w:val="single"/>
        </w:rPr>
        <w:t>TR</w:t>
      </w:r>
      <w:r w:rsidR="002A2E9F">
        <w:rPr>
          <w:rFonts w:ascii="Arial" w:hAnsi="Arial" w:cs="Arial"/>
          <w:sz w:val="24"/>
          <w:szCs w:val="24"/>
          <w:u w:val="single"/>
        </w:rPr>
        <w:t xml:space="preserve"> 10:00 – 11:30AM </w:t>
      </w:r>
      <w:r w:rsidR="00524858">
        <w:rPr>
          <w:rFonts w:ascii="Arial" w:hAnsi="Arial" w:cs="Arial"/>
          <w:sz w:val="24"/>
          <w:szCs w:val="24"/>
          <w:u w:val="single"/>
        </w:rPr>
        <w:t xml:space="preserve">in-person or virtually and by appointment </w:t>
      </w:r>
      <w:r w:rsidRPr="00A10AFF">
        <w:rPr>
          <w:rFonts w:ascii="Arial" w:hAnsi="Arial" w:cs="Arial"/>
          <w:sz w:val="24"/>
          <w:szCs w:val="24"/>
          <w:u w:val="single"/>
        </w:rPr>
        <w:t xml:space="preserve">  </w:t>
      </w:r>
    </w:p>
    <w:p w14:paraId="351D0C0B" w14:textId="77777777" w:rsidR="00397F14" w:rsidRPr="00A10AFF" w:rsidRDefault="00397F14" w:rsidP="00397F14">
      <w:pPr>
        <w:pStyle w:val="Default"/>
      </w:pPr>
    </w:p>
    <w:tbl>
      <w:tblPr>
        <w:tblStyle w:val="TableGrid"/>
        <w:tblW w:w="0" w:type="auto"/>
        <w:tblLook w:val="04A0" w:firstRow="1" w:lastRow="0" w:firstColumn="1" w:lastColumn="0" w:noHBand="0" w:noVBand="1"/>
      </w:tblPr>
      <w:tblGrid>
        <w:gridCol w:w="7275"/>
      </w:tblGrid>
      <w:tr w:rsidR="00397F14" w:rsidRPr="00A10AFF" w14:paraId="7968501B" w14:textId="77777777" w:rsidTr="005D0288">
        <w:tc>
          <w:tcPr>
            <w:tcW w:w="7275" w:type="dxa"/>
            <w:tcBorders>
              <w:top w:val="single" w:sz="12" w:space="0" w:color="auto"/>
              <w:left w:val="single" w:sz="12" w:space="0" w:color="auto"/>
              <w:bottom w:val="single" w:sz="12" w:space="0" w:color="auto"/>
              <w:right w:val="single" w:sz="12" w:space="0" w:color="auto"/>
            </w:tcBorders>
          </w:tcPr>
          <w:p w14:paraId="5956FE58" w14:textId="7A2338EB" w:rsidR="00397F14" w:rsidRPr="00A10AFF" w:rsidRDefault="005D0288" w:rsidP="00397F14">
            <w:pPr>
              <w:rPr>
                <w:rFonts w:ascii="Arial" w:hAnsi="Arial" w:cs="Arial"/>
                <w:sz w:val="24"/>
                <w:szCs w:val="24"/>
              </w:rPr>
            </w:pPr>
            <w:r w:rsidRPr="00A10AFF">
              <w:rPr>
                <w:rFonts w:ascii="Arial" w:hAnsi="Arial" w:cs="Arial"/>
                <w:b/>
                <w:bCs/>
                <w:sz w:val="24"/>
                <w:szCs w:val="24"/>
              </w:rPr>
              <w:t>Course Information</w:t>
            </w:r>
            <w:r w:rsidRPr="00A10AFF">
              <w:rPr>
                <w:rFonts w:ascii="Arial" w:hAnsi="Arial" w:cs="Arial"/>
                <w:sz w:val="24"/>
                <w:szCs w:val="24"/>
              </w:rPr>
              <w:t xml:space="preserve">: What this class is about and what we will do </w:t>
            </w:r>
          </w:p>
        </w:tc>
      </w:tr>
    </w:tbl>
    <w:p w14:paraId="6182FD7E" w14:textId="4A629267" w:rsidR="00397F14" w:rsidRPr="00A10AFF" w:rsidRDefault="00397F14" w:rsidP="00397F14">
      <w:pPr>
        <w:spacing w:after="0" w:line="240" w:lineRule="auto"/>
        <w:rPr>
          <w:rFonts w:ascii="Arial" w:hAnsi="Arial" w:cs="Arial"/>
          <w:sz w:val="24"/>
          <w:szCs w:val="24"/>
        </w:rPr>
      </w:pPr>
    </w:p>
    <w:p w14:paraId="42976218" w14:textId="7A0FC424" w:rsidR="005D0288" w:rsidRPr="0063283B" w:rsidRDefault="005D0288" w:rsidP="00397F14">
      <w:pPr>
        <w:spacing w:after="0" w:line="240" w:lineRule="auto"/>
        <w:rPr>
          <w:rFonts w:ascii="Arial" w:hAnsi="Arial" w:cs="Arial"/>
          <w:b/>
          <w:bCs/>
        </w:rPr>
      </w:pPr>
      <w:r w:rsidRPr="0063283B">
        <w:rPr>
          <w:rFonts w:ascii="Arial" w:hAnsi="Arial" w:cs="Arial"/>
          <w:b/>
          <w:bCs/>
        </w:rPr>
        <w:t xml:space="preserve">COURSE DESCRIPTION </w:t>
      </w:r>
    </w:p>
    <w:p w14:paraId="49E48D97" w14:textId="6018C514" w:rsidR="005D0288" w:rsidRPr="00536153" w:rsidRDefault="005D0288" w:rsidP="00397F14">
      <w:pPr>
        <w:spacing w:after="0" w:line="240" w:lineRule="auto"/>
        <w:rPr>
          <w:rFonts w:ascii="Arial" w:hAnsi="Arial" w:cs="Arial"/>
          <w:b/>
          <w:bCs/>
          <w:sz w:val="24"/>
          <w:szCs w:val="24"/>
        </w:rPr>
      </w:pPr>
    </w:p>
    <w:p w14:paraId="55C4FA10" w14:textId="77777777" w:rsidR="00AB5F9C" w:rsidRDefault="00AB5F9C" w:rsidP="00AB5F9C">
      <w:pPr>
        <w:spacing w:after="0" w:line="240" w:lineRule="auto"/>
        <w:ind w:firstLine="720"/>
        <w:rPr>
          <w:rFonts w:ascii="Arial" w:hAnsi="Arial" w:cs="Arial"/>
        </w:rPr>
      </w:pPr>
      <w:r w:rsidRPr="00AB5F9C">
        <w:rPr>
          <w:rFonts w:ascii="Arial" w:hAnsi="Arial" w:cs="Arial"/>
        </w:rPr>
        <w:t xml:space="preserve">This course covers emerging trends in cultural responsiveness and adaptation, and the culturally grounded perspective. Culture is viewed as the intersectionality of race, ethnicity, gender, religion, age, socioeconomic status, sexual orientation, immigration status, and other identities. This course examines the impact of discrimination, oppression, and economic deprivation on disenfranchised populations and theoretical and historical perspectives on racism, sexism, heterosexism, classism, ageism, ableism, and other forms of discrimination with an emphasis on the U.S.-Mexico border region. </w:t>
      </w:r>
    </w:p>
    <w:p w14:paraId="162D4BDD" w14:textId="77777777" w:rsidR="00AB5F9C" w:rsidRPr="00AB5F9C" w:rsidRDefault="00AB5F9C" w:rsidP="00AB5F9C">
      <w:pPr>
        <w:spacing w:after="0" w:line="240" w:lineRule="auto"/>
        <w:ind w:firstLine="720"/>
        <w:rPr>
          <w:rFonts w:ascii="Arial" w:hAnsi="Arial" w:cs="Arial"/>
        </w:rPr>
      </w:pPr>
    </w:p>
    <w:p w14:paraId="53C74330" w14:textId="7AF6D911" w:rsidR="003A3225" w:rsidRDefault="007B2F79" w:rsidP="00DB444C">
      <w:pPr>
        <w:spacing w:after="0" w:line="240" w:lineRule="auto"/>
        <w:ind w:firstLine="720"/>
        <w:rPr>
          <w:rFonts w:ascii="Arial" w:hAnsi="Arial" w:cs="Arial"/>
        </w:rPr>
      </w:pPr>
      <w:r w:rsidRPr="007B2F79">
        <w:rPr>
          <w:rFonts w:ascii="Arial" w:hAnsi="Arial" w:cs="Arial"/>
        </w:rPr>
        <w:t xml:space="preserve">The course includes an experiential component, which involves students in developing self-awareness about their own culture and their attitudes, beliefs, and responses to people with diverse backgrounds and orientations within the context of professional social work values and culturally responsive practice. </w:t>
      </w:r>
    </w:p>
    <w:p w14:paraId="67DEC7CB" w14:textId="77777777" w:rsidR="00AB5F9C" w:rsidRDefault="00AB5F9C" w:rsidP="00AB5F9C">
      <w:pPr>
        <w:spacing w:after="0" w:line="240" w:lineRule="auto"/>
        <w:rPr>
          <w:rFonts w:ascii="Arial" w:hAnsi="Arial" w:cs="Arial"/>
        </w:rPr>
      </w:pPr>
    </w:p>
    <w:p w14:paraId="3FAF480E" w14:textId="77777777" w:rsidR="00AB5F9C" w:rsidRDefault="00AB5F9C" w:rsidP="00AB5F9C">
      <w:pPr>
        <w:spacing w:after="0" w:line="240" w:lineRule="auto"/>
        <w:rPr>
          <w:rFonts w:ascii="Arial" w:hAnsi="Arial" w:cs="Arial"/>
          <w:b/>
          <w:bCs/>
        </w:rPr>
      </w:pPr>
      <w:r>
        <w:rPr>
          <w:rFonts w:ascii="Arial" w:hAnsi="Arial" w:cs="Arial"/>
          <w:b/>
          <w:bCs/>
        </w:rPr>
        <w:t>DIVERSITY STATEMENT</w:t>
      </w:r>
    </w:p>
    <w:p w14:paraId="426C1E86" w14:textId="77777777" w:rsidR="00AB5F9C" w:rsidRDefault="00AB5F9C" w:rsidP="00AB5F9C">
      <w:pPr>
        <w:spacing w:after="0" w:line="240" w:lineRule="auto"/>
        <w:rPr>
          <w:rFonts w:ascii="Arial" w:hAnsi="Arial" w:cs="Arial"/>
          <w:b/>
          <w:bCs/>
        </w:rPr>
      </w:pPr>
    </w:p>
    <w:p w14:paraId="69F68DBC" w14:textId="250AEAF1" w:rsidR="00AB5F9C" w:rsidRPr="00AB5F9C" w:rsidRDefault="00AB5F9C" w:rsidP="00AB5F9C">
      <w:pPr>
        <w:spacing w:after="0" w:line="240" w:lineRule="auto"/>
        <w:ind w:firstLine="720"/>
        <w:rPr>
          <w:rFonts w:ascii="Arial" w:hAnsi="Arial" w:cs="Arial"/>
          <w:b/>
          <w:bCs/>
        </w:rPr>
      </w:pPr>
      <w:r w:rsidRPr="00FE5A93">
        <w:rPr>
          <w:rFonts w:ascii="Arial" w:hAnsi="Arial" w:cs="Arial"/>
        </w:rPr>
        <w:t>At UTEP, we embrace and celebrate diversity as a cornerstone of our institution’s identity. As the United States’ leading Hispanic-serving institution situated along the U.S.-Mexico border, we recognize the richness and value of diversity in our community's backgrounds, perspectives, and life experiences. The Department of Social Work at UTEP is committed to creating brave and inclusive spaces where students, faculty, and staff feel comfortable expressing themselves authentically knowing they will be respected and accepted as they are. The department encourages open dialogue, critical thinking, and respectful engagement across differences with the understanding that such dialogue is essential for personal and professional growth. Through our commitment to diversity, we aim to prepare social work students with the skills and knowledge to navigate and contribute to an increasingly diverse and interconnected society through an enriching and inclusive curriculum</w:t>
      </w:r>
      <w:r w:rsidRPr="00FE5A93">
        <w:rPr>
          <w:rFonts w:ascii="Arial" w:hAnsi="Arial" w:cs="Arial"/>
          <w:b/>
          <w:bCs/>
        </w:rPr>
        <w:t>.</w:t>
      </w:r>
    </w:p>
    <w:p w14:paraId="1A34B749" w14:textId="77777777" w:rsidR="003A3225" w:rsidRDefault="003A3225" w:rsidP="003A3225">
      <w:pPr>
        <w:spacing w:after="0" w:line="240" w:lineRule="auto"/>
        <w:rPr>
          <w:rFonts w:ascii="Arial" w:hAnsi="Arial" w:cs="Arial"/>
          <w:b/>
          <w:bCs/>
        </w:rPr>
      </w:pPr>
    </w:p>
    <w:p w14:paraId="3CCC3285" w14:textId="77777777" w:rsidR="00E4064A" w:rsidRDefault="00E4064A" w:rsidP="003A3225">
      <w:pPr>
        <w:spacing w:after="0" w:line="240" w:lineRule="auto"/>
        <w:rPr>
          <w:rFonts w:ascii="Arial" w:hAnsi="Arial" w:cs="Arial"/>
          <w:b/>
          <w:bCs/>
        </w:rPr>
      </w:pPr>
    </w:p>
    <w:p w14:paraId="1D678B89" w14:textId="77777777" w:rsidR="00E4064A" w:rsidRDefault="00E4064A" w:rsidP="003A3225">
      <w:pPr>
        <w:spacing w:after="0" w:line="240" w:lineRule="auto"/>
        <w:rPr>
          <w:rFonts w:ascii="Arial" w:hAnsi="Arial" w:cs="Arial"/>
          <w:b/>
          <w:bCs/>
        </w:rPr>
      </w:pPr>
    </w:p>
    <w:p w14:paraId="240946B7" w14:textId="77777777" w:rsidR="00E4064A" w:rsidRDefault="00E4064A" w:rsidP="003A3225">
      <w:pPr>
        <w:spacing w:after="0" w:line="240" w:lineRule="auto"/>
        <w:rPr>
          <w:rFonts w:ascii="Arial" w:hAnsi="Arial" w:cs="Arial"/>
          <w:b/>
          <w:bCs/>
        </w:rPr>
      </w:pPr>
    </w:p>
    <w:p w14:paraId="4D24FCCA" w14:textId="77777777" w:rsidR="00E4064A" w:rsidRDefault="00E4064A" w:rsidP="003A3225">
      <w:pPr>
        <w:spacing w:after="0" w:line="240" w:lineRule="auto"/>
        <w:rPr>
          <w:rFonts w:ascii="Arial" w:hAnsi="Arial" w:cs="Arial"/>
          <w:b/>
          <w:bCs/>
        </w:rPr>
      </w:pPr>
    </w:p>
    <w:p w14:paraId="57482015" w14:textId="12EA9A0F" w:rsidR="003A3225" w:rsidRPr="0063283B" w:rsidRDefault="003A3225" w:rsidP="003A3225">
      <w:pPr>
        <w:spacing w:after="0" w:line="240" w:lineRule="auto"/>
        <w:rPr>
          <w:rFonts w:ascii="Arial" w:hAnsi="Arial" w:cs="Arial"/>
          <w:b/>
          <w:bCs/>
        </w:rPr>
      </w:pPr>
      <w:r w:rsidRPr="0063283B">
        <w:rPr>
          <w:rFonts w:ascii="Arial" w:hAnsi="Arial" w:cs="Arial"/>
          <w:b/>
          <w:bCs/>
        </w:rPr>
        <w:lastRenderedPageBreak/>
        <w:t xml:space="preserve">COURSE </w:t>
      </w:r>
      <w:r w:rsidR="00E27AFF">
        <w:rPr>
          <w:rFonts w:ascii="Arial" w:hAnsi="Arial" w:cs="Arial"/>
          <w:b/>
          <w:bCs/>
        </w:rPr>
        <w:t>GOALS</w:t>
      </w:r>
      <w:r w:rsidRPr="0063283B">
        <w:rPr>
          <w:rFonts w:ascii="Arial" w:hAnsi="Arial" w:cs="Arial"/>
          <w:b/>
          <w:bCs/>
        </w:rPr>
        <w:t xml:space="preserve"> </w:t>
      </w:r>
    </w:p>
    <w:p w14:paraId="47E06504" w14:textId="468561BD" w:rsidR="003A3225" w:rsidRDefault="003A3225" w:rsidP="003A3225">
      <w:pPr>
        <w:spacing w:after="0" w:line="240" w:lineRule="auto"/>
        <w:rPr>
          <w:rFonts w:ascii="Arial" w:hAnsi="Arial" w:cs="Arial"/>
        </w:rPr>
      </w:pPr>
    </w:p>
    <w:p w14:paraId="06037138" w14:textId="383B71D0" w:rsidR="003A3225" w:rsidRDefault="003A3225" w:rsidP="003A3225">
      <w:pPr>
        <w:spacing w:after="0" w:line="240" w:lineRule="auto"/>
        <w:rPr>
          <w:rFonts w:ascii="Arial" w:hAnsi="Arial" w:cs="Arial"/>
        </w:rPr>
      </w:pPr>
      <w:r>
        <w:rPr>
          <w:rFonts w:ascii="Arial" w:hAnsi="Arial" w:cs="Arial"/>
        </w:rPr>
        <w:t xml:space="preserve">Students, at the end of the semester, will: </w:t>
      </w:r>
    </w:p>
    <w:p w14:paraId="5B8A1D44" w14:textId="77777777" w:rsidR="003A3225" w:rsidRDefault="003A3225" w:rsidP="003A3225">
      <w:pPr>
        <w:spacing w:after="0" w:line="240" w:lineRule="auto"/>
        <w:rPr>
          <w:rFonts w:ascii="Arial" w:hAnsi="Arial" w:cs="Arial"/>
        </w:rPr>
      </w:pPr>
    </w:p>
    <w:p w14:paraId="216992DA" w14:textId="6C202B08" w:rsidR="003A3225" w:rsidRDefault="00DB444C" w:rsidP="003A3225">
      <w:pPr>
        <w:pStyle w:val="ListParagraph"/>
        <w:numPr>
          <w:ilvl w:val="0"/>
          <w:numId w:val="2"/>
        </w:numPr>
        <w:spacing w:after="0" w:line="240" w:lineRule="auto"/>
        <w:rPr>
          <w:rFonts w:ascii="Arial" w:hAnsi="Arial" w:cs="Arial"/>
        </w:rPr>
      </w:pPr>
      <w:r>
        <w:rPr>
          <w:rFonts w:ascii="Arial" w:hAnsi="Arial" w:cs="Arial"/>
        </w:rPr>
        <w:t xml:space="preserve">Understand the definition of culture, cultural identity, cultural diversity and intersectionality, the difference between culture, race, and ethnicity and the ethical implications of providing culturally grounded social work services </w:t>
      </w:r>
    </w:p>
    <w:p w14:paraId="291FD3C2" w14:textId="2F4B3E46" w:rsidR="00DB444C" w:rsidRDefault="00DB444C" w:rsidP="003A3225">
      <w:pPr>
        <w:pStyle w:val="ListParagraph"/>
        <w:numPr>
          <w:ilvl w:val="0"/>
          <w:numId w:val="2"/>
        </w:numPr>
        <w:spacing w:after="0" w:line="240" w:lineRule="auto"/>
        <w:rPr>
          <w:rFonts w:ascii="Arial" w:hAnsi="Arial" w:cs="Arial"/>
        </w:rPr>
      </w:pPr>
      <w:r>
        <w:rPr>
          <w:rFonts w:ascii="Arial" w:hAnsi="Arial" w:cs="Arial"/>
        </w:rPr>
        <w:t xml:space="preserve">Demonstrate comprehension of theories that explain how different cultures interact, theories that justify oppression, and explain injustice and theoretical perspectives on diversity </w:t>
      </w:r>
    </w:p>
    <w:p w14:paraId="74A0C37E" w14:textId="1F5600C6" w:rsidR="00DB444C" w:rsidRDefault="00DB444C" w:rsidP="003A3225">
      <w:pPr>
        <w:pStyle w:val="ListParagraph"/>
        <w:numPr>
          <w:ilvl w:val="0"/>
          <w:numId w:val="2"/>
        </w:numPr>
        <w:spacing w:after="0" w:line="240" w:lineRule="auto"/>
        <w:rPr>
          <w:rFonts w:ascii="Arial" w:hAnsi="Arial" w:cs="Arial"/>
        </w:rPr>
      </w:pPr>
      <w:r>
        <w:rPr>
          <w:rFonts w:ascii="Arial" w:hAnsi="Arial" w:cs="Arial"/>
        </w:rPr>
        <w:t xml:space="preserve">Demonstrate ability to assess and comprehend the effects of stereotypes, fallacies, and misconceptions about historically oppressed groups, including women, gays/lesbians/bisexual/transgender </w:t>
      </w:r>
      <w:r w:rsidR="00B73017">
        <w:rPr>
          <w:rFonts w:ascii="Arial" w:hAnsi="Arial" w:cs="Arial"/>
        </w:rPr>
        <w:t>persons</w:t>
      </w:r>
      <w:r>
        <w:rPr>
          <w:rFonts w:ascii="Arial" w:hAnsi="Arial" w:cs="Arial"/>
        </w:rPr>
        <w:t xml:space="preserve">, older Americans, persons with disabilities, persons of color, and persons of lower socio-economic class with emphasis placed on issues related to the U.S.-Mexico border </w:t>
      </w:r>
    </w:p>
    <w:p w14:paraId="0D4A464C" w14:textId="0F25D172" w:rsidR="00DB444C" w:rsidRDefault="00DB444C" w:rsidP="00DB444C">
      <w:pPr>
        <w:pStyle w:val="ListParagraph"/>
        <w:numPr>
          <w:ilvl w:val="0"/>
          <w:numId w:val="2"/>
        </w:numPr>
        <w:spacing w:after="0" w:line="240" w:lineRule="auto"/>
        <w:rPr>
          <w:rFonts w:ascii="Arial" w:hAnsi="Arial" w:cs="Arial"/>
        </w:rPr>
      </w:pPr>
      <w:r>
        <w:rPr>
          <w:rFonts w:ascii="Arial" w:hAnsi="Arial" w:cs="Arial"/>
        </w:rPr>
        <w:t xml:space="preserve">Demonstrate comprehension of the role culture, gender, sexual orientation, religion, and socio-economic class play in the way people think, feel, and behave </w:t>
      </w:r>
    </w:p>
    <w:p w14:paraId="38E0B16F" w14:textId="1F479CCF" w:rsidR="0096438B" w:rsidRDefault="0096438B" w:rsidP="0096438B">
      <w:pPr>
        <w:spacing w:after="0" w:line="240" w:lineRule="auto"/>
        <w:rPr>
          <w:rFonts w:ascii="Arial" w:hAnsi="Arial" w:cs="Arial"/>
        </w:rPr>
      </w:pPr>
    </w:p>
    <w:p w14:paraId="518FBCAB" w14:textId="77777777" w:rsidR="00106E9C" w:rsidRDefault="00106E9C" w:rsidP="00106E9C">
      <w:pPr>
        <w:spacing w:after="0" w:line="240" w:lineRule="auto"/>
        <w:rPr>
          <w:rFonts w:ascii="Arial" w:hAnsi="Arial" w:cs="Arial"/>
          <w:b/>
          <w:bCs/>
        </w:rPr>
      </w:pPr>
      <w:r w:rsidRPr="0063283B">
        <w:rPr>
          <w:rFonts w:ascii="Arial" w:hAnsi="Arial" w:cs="Arial"/>
          <w:b/>
          <w:bCs/>
        </w:rPr>
        <w:t xml:space="preserve">COURSE OBJECTIVES </w:t>
      </w:r>
    </w:p>
    <w:p w14:paraId="1245CEF4" w14:textId="77777777" w:rsidR="00106E9C" w:rsidRPr="006E43D4" w:rsidRDefault="00106E9C" w:rsidP="00106E9C">
      <w:pPr>
        <w:spacing w:after="0" w:line="240" w:lineRule="auto"/>
        <w:rPr>
          <w:rFonts w:ascii="Arial" w:hAnsi="Arial" w:cs="Arial"/>
          <w:b/>
          <w:bCs/>
        </w:rPr>
      </w:pPr>
    </w:p>
    <w:p w14:paraId="1B213086" w14:textId="7C275D66" w:rsidR="00106E9C" w:rsidRDefault="00106E9C" w:rsidP="00106E9C">
      <w:pPr>
        <w:spacing w:after="0" w:line="240" w:lineRule="auto"/>
        <w:rPr>
          <w:rFonts w:ascii="Arial" w:hAnsi="Arial" w:cs="Arial"/>
        </w:rPr>
      </w:pPr>
      <w:r w:rsidRPr="00962EE7">
        <w:rPr>
          <w:rFonts w:ascii="Arial" w:hAnsi="Arial" w:cs="Arial"/>
          <w:lang w:bidi="en-US"/>
        </w:rPr>
        <w:t xml:space="preserve">Social work courses are designed to improve students’ competence through instruction, practice, and application of knowledge, values, and skills. “Social work competence is the ability to integrate and apply social work knowledge, values, and skills to practice situations in a purposeful, intentional, and professional manner to promote human and community well-being” (CSWE, 2015, p. 6). Through course assignments, students demonstrate the ability to meet </w:t>
      </w:r>
      <w:r>
        <w:rPr>
          <w:rFonts w:ascii="Arial" w:hAnsi="Arial" w:cs="Arial"/>
          <w:lang w:bidi="en-US"/>
        </w:rPr>
        <w:t>course</w:t>
      </w:r>
      <w:r w:rsidRPr="00962EE7">
        <w:rPr>
          <w:rFonts w:ascii="Arial" w:hAnsi="Arial" w:cs="Arial"/>
          <w:lang w:bidi="en-US"/>
        </w:rPr>
        <w:t xml:space="preserve"> objectives related to EPA</w:t>
      </w:r>
      <w:r>
        <w:rPr>
          <w:rFonts w:ascii="Arial" w:hAnsi="Arial" w:cs="Arial"/>
          <w:lang w:bidi="en-US"/>
        </w:rPr>
        <w:t>S</w:t>
      </w:r>
      <w:r w:rsidRPr="00962EE7">
        <w:rPr>
          <w:rFonts w:ascii="Arial" w:hAnsi="Arial" w:cs="Arial"/>
          <w:lang w:bidi="en-US"/>
        </w:rPr>
        <w:t xml:space="preserve"> Competencies</w:t>
      </w:r>
      <w:r>
        <w:rPr>
          <w:rFonts w:ascii="Arial" w:hAnsi="Arial" w:cs="Arial"/>
          <w:lang w:bidi="en-US"/>
        </w:rPr>
        <w:t>:</w:t>
      </w:r>
    </w:p>
    <w:p w14:paraId="634F3BE6" w14:textId="77777777" w:rsidR="00106E9C" w:rsidRDefault="00106E9C" w:rsidP="00106E9C">
      <w:pPr>
        <w:spacing w:after="0" w:line="240" w:lineRule="auto"/>
        <w:rPr>
          <w:rFonts w:ascii="Arial" w:hAnsi="Arial" w:cs="Arial"/>
        </w:rPr>
      </w:pPr>
    </w:p>
    <w:p w14:paraId="71B9E1BC" w14:textId="77777777" w:rsidR="00106E9C" w:rsidRDefault="00106E9C" w:rsidP="00106E9C">
      <w:pPr>
        <w:spacing w:after="0" w:line="240" w:lineRule="auto"/>
        <w:rPr>
          <w:rFonts w:ascii="Arial" w:hAnsi="Arial" w:cs="Arial"/>
        </w:rPr>
      </w:pPr>
    </w:p>
    <w:tbl>
      <w:tblPr>
        <w:tblW w:w="9360" w:type="dxa"/>
        <w:tblLayout w:type="fixed"/>
        <w:tblLook w:val="01E0" w:firstRow="1" w:lastRow="1" w:firstColumn="1" w:lastColumn="1" w:noHBand="0" w:noVBand="0"/>
      </w:tblPr>
      <w:tblGrid>
        <w:gridCol w:w="5070"/>
        <w:gridCol w:w="4290"/>
      </w:tblGrid>
      <w:tr w:rsidR="00106E9C" w14:paraId="38062FAD" w14:textId="77777777" w:rsidTr="00F177B4">
        <w:trPr>
          <w:trHeight w:val="7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0315DAD1" w14:textId="77777777" w:rsidR="00106E9C" w:rsidRDefault="00106E9C" w:rsidP="00F177B4">
            <w:pPr>
              <w:spacing w:after="0" w:line="240" w:lineRule="auto"/>
              <w:rPr>
                <w:rFonts w:ascii="Times New Roman" w:eastAsia="Times New Roman" w:hAnsi="Times New Roman" w:cs="Times New Roman"/>
                <w:color w:val="000000" w:themeColor="text1"/>
                <w:sz w:val="24"/>
                <w:szCs w:val="24"/>
              </w:rPr>
            </w:pPr>
            <w:r w:rsidRPr="1018A4DA">
              <w:rPr>
                <w:rFonts w:ascii="Times New Roman" w:eastAsia="Times New Roman" w:hAnsi="Times New Roman" w:cs="Times New Roman"/>
                <w:b/>
                <w:bCs/>
                <w:color w:val="000000" w:themeColor="text1"/>
                <w:sz w:val="24"/>
                <w:szCs w:val="24"/>
              </w:rPr>
              <w:t xml:space="preserve">Competencies </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78783E97" w14:textId="77777777" w:rsidR="00106E9C" w:rsidRDefault="00106E9C" w:rsidP="00F177B4">
            <w:pPr>
              <w:spacing w:after="0" w:line="240" w:lineRule="auto"/>
              <w:jc w:val="center"/>
              <w:rPr>
                <w:rFonts w:ascii="Times New Roman" w:eastAsia="Times New Roman" w:hAnsi="Times New Roman" w:cs="Times New Roman"/>
                <w:color w:val="000000" w:themeColor="text1"/>
                <w:sz w:val="24"/>
                <w:szCs w:val="24"/>
              </w:rPr>
            </w:pPr>
            <w:r w:rsidRPr="1018A4DA">
              <w:rPr>
                <w:rFonts w:ascii="Times New Roman" w:eastAsia="Times New Roman" w:hAnsi="Times New Roman" w:cs="Times New Roman"/>
                <w:b/>
                <w:bCs/>
                <w:color w:val="000000" w:themeColor="text1"/>
                <w:sz w:val="24"/>
                <w:szCs w:val="24"/>
              </w:rPr>
              <w:t>Assignment(s)</w:t>
            </w:r>
          </w:p>
        </w:tc>
      </w:tr>
      <w:tr w:rsidR="00106E9C" w14:paraId="4A2C2489" w14:textId="77777777" w:rsidTr="00F177B4">
        <w:trPr>
          <w:trHeight w:val="13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605FE453"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1: Demonstrate ethical and professional behavior </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59C7343E"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Class discussions, </w:t>
            </w:r>
            <w:r>
              <w:rPr>
                <w:rFonts w:ascii="Arial" w:eastAsia="Times New Roman" w:hAnsi="Arial" w:cs="Arial"/>
                <w:color w:val="000000" w:themeColor="text1"/>
              </w:rPr>
              <w:t>Case Studies, Reflective Journals, Quizzes</w:t>
            </w:r>
          </w:p>
        </w:tc>
      </w:tr>
      <w:tr w:rsidR="00106E9C" w14:paraId="484ED9A8" w14:textId="77777777" w:rsidTr="00F177B4">
        <w:trPr>
          <w:trHeight w:val="7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1A8278D5"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2: Advance human rights and social, racial, economic, and environmental justice </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1A624DC9"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Class discussions, </w:t>
            </w:r>
            <w:r>
              <w:rPr>
                <w:rFonts w:ascii="Arial" w:eastAsia="Times New Roman" w:hAnsi="Arial" w:cs="Arial"/>
                <w:color w:val="000000" w:themeColor="text1"/>
              </w:rPr>
              <w:t>Case Studies, Reflective Journals, Quizzes</w:t>
            </w:r>
          </w:p>
        </w:tc>
      </w:tr>
      <w:tr w:rsidR="00106E9C" w14:paraId="6BB6A367" w14:textId="77777777" w:rsidTr="00F177B4">
        <w:trPr>
          <w:trHeight w:val="7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1400E05E"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3: Engage anti-racism, diversity, equity, and inclusion (ADEI) in practice </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00AC43EE"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Class discussions, </w:t>
            </w:r>
            <w:r>
              <w:rPr>
                <w:rFonts w:ascii="Arial" w:eastAsia="Times New Roman" w:hAnsi="Arial" w:cs="Arial"/>
                <w:color w:val="000000" w:themeColor="text1"/>
              </w:rPr>
              <w:t>Case Studies, Reflective Journals, Quizzes</w:t>
            </w:r>
          </w:p>
        </w:tc>
      </w:tr>
      <w:tr w:rsidR="00106E9C" w14:paraId="0DE3A0ED" w14:textId="77777777" w:rsidTr="00F177B4">
        <w:trPr>
          <w:trHeight w:val="7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58A78B1F"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4: Engage in practice-informed research and research-informed practice</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2E910E70"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Class discussions, </w:t>
            </w:r>
            <w:r>
              <w:rPr>
                <w:rFonts w:ascii="Arial" w:eastAsia="Times New Roman" w:hAnsi="Arial" w:cs="Arial"/>
                <w:color w:val="000000" w:themeColor="text1"/>
              </w:rPr>
              <w:t>Case Studies, Reflective Journals, Quizzes</w:t>
            </w:r>
          </w:p>
        </w:tc>
      </w:tr>
      <w:tr w:rsidR="00106E9C" w14:paraId="60279E83" w14:textId="77777777" w:rsidTr="00F177B4">
        <w:trPr>
          <w:trHeight w:val="7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70A16D73"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6: Engage with individuals, families, groups, organizations, and communities </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7BF0CE4F"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Class discussions, </w:t>
            </w:r>
            <w:r>
              <w:rPr>
                <w:rFonts w:ascii="Arial" w:eastAsia="Times New Roman" w:hAnsi="Arial" w:cs="Arial"/>
                <w:color w:val="000000" w:themeColor="text1"/>
              </w:rPr>
              <w:t>Case Studies, Reflective Journals, Quizzes</w:t>
            </w:r>
          </w:p>
        </w:tc>
      </w:tr>
      <w:tr w:rsidR="00106E9C" w14:paraId="0177573A" w14:textId="77777777" w:rsidTr="00F177B4">
        <w:trPr>
          <w:trHeight w:val="75"/>
        </w:trPr>
        <w:tc>
          <w:tcPr>
            <w:tcW w:w="5070" w:type="dxa"/>
            <w:tcBorders>
              <w:top w:val="single" w:sz="6" w:space="0" w:color="auto"/>
              <w:left w:val="single" w:sz="6" w:space="0" w:color="auto"/>
              <w:bottom w:val="single" w:sz="6" w:space="0" w:color="auto"/>
              <w:right w:val="single" w:sz="6" w:space="0" w:color="auto"/>
            </w:tcBorders>
            <w:shd w:val="clear" w:color="auto" w:fill="FFFFFF" w:themeFill="background1"/>
          </w:tcPr>
          <w:p w14:paraId="6AF9047E"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7: Assess individuals, families, groups, organizations, and communities</w:t>
            </w:r>
          </w:p>
        </w:tc>
        <w:tc>
          <w:tcPr>
            <w:tcW w:w="4290" w:type="dxa"/>
            <w:tcBorders>
              <w:top w:val="single" w:sz="6" w:space="0" w:color="auto"/>
              <w:left w:val="single" w:sz="6" w:space="0" w:color="auto"/>
              <w:bottom w:val="single" w:sz="6" w:space="0" w:color="auto"/>
              <w:right w:val="single" w:sz="6" w:space="0" w:color="auto"/>
            </w:tcBorders>
            <w:shd w:val="clear" w:color="auto" w:fill="FFFFFF" w:themeFill="background1"/>
          </w:tcPr>
          <w:p w14:paraId="6E2E4E1B" w14:textId="77777777" w:rsidR="00106E9C" w:rsidRPr="00E27AFF" w:rsidRDefault="00106E9C" w:rsidP="00F177B4">
            <w:pPr>
              <w:spacing w:after="0" w:line="240" w:lineRule="auto"/>
              <w:rPr>
                <w:rFonts w:ascii="Arial" w:eastAsia="Times New Roman" w:hAnsi="Arial" w:cs="Arial"/>
                <w:color w:val="000000" w:themeColor="text1"/>
              </w:rPr>
            </w:pPr>
            <w:r w:rsidRPr="00E27AFF">
              <w:rPr>
                <w:rFonts w:ascii="Arial" w:eastAsia="Times New Roman" w:hAnsi="Arial" w:cs="Arial"/>
                <w:color w:val="000000" w:themeColor="text1"/>
              </w:rPr>
              <w:t xml:space="preserve">Class discussions, </w:t>
            </w:r>
            <w:r>
              <w:rPr>
                <w:rFonts w:ascii="Arial" w:eastAsia="Times New Roman" w:hAnsi="Arial" w:cs="Arial"/>
                <w:color w:val="000000" w:themeColor="text1"/>
              </w:rPr>
              <w:t>Case Studies, Reflective Journals, Quizzes</w:t>
            </w:r>
          </w:p>
        </w:tc>
      </w:tr>
    </w:tbl>
    <w:p w14:paraId="5A59F175" w14:textId="77777777" w:rsidR="00106E9C" w:rsidRDefault="00106E9C" w:rsidP="00106E9C">
      <w:pPr>
        <w:spacing w:after="0" w:line="240" w:lineRule="auto"/>
        <w:rPr>
          <w:rFonts w:ascii="Arial" w:hAnsi="Arial" w:cs="Arial"/>
        </w:rPr>
      </w:pPr>
    </w:p>
    <w:p w14:paraId="2AD69ABE" w14:textId="467E20C2" w:rsidR="00D33B22" w:rsidRDefault="00D33B22" w:rsidP="514A6DD2">
      <w:pPr>
        <w:spacing w:after="0" w:line="240" w:lineRule="auto"/>
        <w:rPr>
          <w:rFonts w:ascii="Arial" w:hAnsi="Arial" w:cs="Arial"/>
        </w:rPr>
      </w:pPr>
    </w:p>
    <w:p w14:paraId="5E2F1C78" w14:textId="77777777" w:rsidR="0079150D" w:rsidRDefault="0079150D" w:rsidP="00D33B22">
      <w:pPr>
        <w:spacing w:after="0" w:line="240" w:lineRule="auto"/>
        <w:rPr>
          <w:rFonts w:ascii="Arial" w:hAnsi="Arial" w:cs="Arial"/>
          <w:b/>
          <w:bCs/>
        </w:rPr>
      </w:pPr>
    </w:p>
    <w:p w14:paraId="2C6339C7" w14:textId="77777777" w:rsidR="0079150D" w:rsidRDefault="0079150D" w:rsidP="00D33B22">
      <w:pPr>
        <w:spacing w:after="0" w:line="240" w:lineRule="auto"/>
        <w:rPr>
          <w:rFonts w:ascii="Arial" w:hAnsi="Arial" w:cs="Arial"/>
          <w:b/>
          <w:bCs/>
        </w:rPr>
      </w:pPr>
    </w:p>
    <w:p w14:paraId="6C06C159" w14:textId="77777777" w:rsidR="0079150D" w:rsidRDefault="0079150D" w:rsidP="00D33B22">
      <w:pPr>
        <w:spacing w:after="0" w:line="240" w:lineRule="auto"/>
        <w:rPr>
          <w:rFonts w:ascii="Arial" w:hAnsi="Arial" w:cs="Arial"/>
          <w:b/>
          <w:bCs/>
        </w:rPr>
      </w:pPr>
    </w:p>
    <w:p w14:paraId="02F32BEB" w14:textId="77777777" w:rsidR="0079150D" w:rsidRDefault="0079150D" w:rsidP="00D33B22">
      <w:pPr>
        <w:spacing w:after="0" w:line="240" w:lineRule="auto"/>
        <w:rPr>
          <w:rFonts w:ascii="Arial" w:hAnsi="Arial" w:cs="Arial"/>
          <w:b/>
          <w:bCs/>
        </w:rPr>
      </w:pPr>
    </w:p>
    <w:p w14:paraId="06F9E49F" w14:textId="77777777" w:rsidR="0079150D" w:rsidRDefault="0079150D" w:rsidP="00D33B22">
      <w:pPr>
        <w:spacing w:after="0" w:line="240" w:lineRule="auto"/>
        <w:rPr>
          <w:rFonts w:ascii="Arial" w:hAnsi="Arial" w:cs="Arial"/>
          <w:b/>
          <w:bCs/>
        </w:rPr>
      </w:pPr>
    </w:p>
    <w:p w14:paraId="28955FAA" w14:textId="77777777" w:rsidR="0079150D" w:rsidRDefault="0079150D" w:rsidP="00D33B22">
      <w:pPr>
        <w:spacing w:after="0" w:line="240" w:lineRule="auto"/>
        <w:rPr>
          <w:rFonts w:ascii="Arial" w:hAnsi="Arial" w:cs="Arial"/>
          <w:b/>
          <w:bCs/>
        </w:rPr>
      </w:pPr>
    </w:p>
    <w:p w14:paraId="7FEA3E90" w14:textId="77777777" w:rsidR="005E5F0F" w:rsidRDefault="005E5F0F" w:rsidP="00D33B22">
      <w:pPr>
        <w:spacing w:after="0" w:line="240" w:lineRule="auto"/>
        <w:rPr>
          <w:rFonts w:ascii="Arial" w:hAnsi="Arial" w:cs="Arial"/>
          <w:b/>
          <w:bCs/>
        </w:rPr>
      </w:pPr>
    </w:p>
    <w:p w14:paraId="10854C96" w14:textId="77777777" w:rsidR="00421DD3" w:rsidRPr="0063283B" w:rsidRDefault="00421DD3" w:rsidP="00421DD3">
      <w:pPr>
        <w:spacing w:after="0" w:line="240" w:lineRule="auto"/>
        <w:rPr>
          <w:rFonts w:ascii="Arial" w:hAnsi="Arial" w:cs="Arial"/>
          <w:b/>
          <w:bCs/>
        </w:rPr>
      </w:pPr>
      <w:r w:rsidRPr="0063283B">
        <w:rPr>
          <w:rFonts w:ascii="Arial" w:hAnsi="Arial" w:cs="Arial"/>
          <w:b/>
          <w:bCs/>
        </w:rPr>
        <w:lastRenderedPageBreak/>
        <w:t>C</w:t>
      </w:r>
      <w:r>
        <w:rPr>
          <w:rFonts w:ascii="Arial" w:hAnsi="Arial" w:cs="Arial"/>
          <w:b/>
          <w:bCs/>
        </w:rPr>
        <w:t xml:space="preserve">LASSROOM VALUES, CULTURE &amp; EXPECTATIONS: </w:t>
      </w:r>
      <w:r w:rsidRPr="0063283B">
        <w:rPr>
          <w:rFonts w:ascii="Arial" w:hAnsi="Arial" w:cs="Arial"/>
          <w:b/>
          <w:bCs/>
        </w:rPr>
        <w:t xml:space="preserve"> </w:t>
      </w:r>
    </w:p>
    <w:p w14:paraId="64D7D44E" w14:textId="77777777" w:rsidR="00421DD3" w:rsidRDefault="00421DD3" w:rsidP="00421DD3">
      <w:pPr>
        <w:spacing w:after="0" w:line="240" w:lineRule="auto"/>
        <w:rPr>
          <w:rFonts w:ascii="Arial" w:hAnsi="Arial" w:cs="Arial"/>
        </w:rPr>
      </w:pPr>
    </w:p>
    <w:p w14:paraId="46F8AEEB" w14:textId="77777777" w:rsidR="00421DD3" w:rsidRDefault="00421DD3" w:rsidP="00421DD3">
      <w:pPr>
        <w:spacing w:after="0" w:line="240" w:lineRule="auto"/>
        <w:rPr>
          <w:rFonts w:ascii="Arial" w:hAnsi="Arial" w:cs="Arial"/>
        </w:rPr>
      </w:pPr>
      <w:r>
        <w:rPr>
          <w:rFonts w:ascii="Arial" w:hAnsi="Arial" w:cs="Arial"/>
        </w:rPr>
        <w:t>Students and the instructor will agree to and abide by the following values &amp; expectations:</w:t>
      </w:r>
    </w:p>
    <w:p w14:paraId="4D5B4D81" w14:textId="77777777" w:rsidR="00421DD3" w:rsidRDefault="00421DD3" w:rsidP="00421DD3">
      <w:pPr>
        <w:spacing w:after="0" w:line="240" w:lineRule="auto"/>
        <w:rPr>
          <w:rFonts w:ascii="Arial" w:hAnsi="Arial" w:cs="Arial"/>
        </w:rPr>
      </w:pPr>
    </w:p>
    <w:p w14:paraId="42B9296D" w14:textId="77777777" w:rsidR="00421DD3" w:rsidRPr="00421DD3" w:rsidRDefault="00421DD3" w:rsidP="00421DD3">
      <w:pPr>
        <w:pStyle w:val="ListParagraph"/>
        <w:numPr>
          <w:ilvl w:val="0"/>
          <w:numId w:val="2"/>
        </w:numPr>
        <w:spacing w:after="0" w:line="240" w:lineRule="auto"/>
        <w:rPr>
          <w:rFonts w:ascii="Arial" w:hAnsi="Arial" w:cs="Arial"/>
          <w:b/>
          <w:bCs/>
        </w:rPr>
      </w:pPr>
      <w:r>
        <w:rPr>
          <w:rFonts w:ascii="Arial" w:hAnsi="Arial" w:cs="Arial"/>
          <w:b/>
          <w:bCs/>
        </w:rPr>
        <w:t>Respect</w:t>
      </w:r>
      <w:r>
        <w:rPr>
          <w:rFonts w:ascii="Arial" w:hAnsi="Arial" w:cs="Arial"/>
        </w:rPr>
        <w:t xml:space="preserve"> – Respect is foundational for our learning community. We commit to honoring diverse perspectives, backgrounds, and lived experiences. Disagreement is expected at times, but all interactions must remain civil and constructive. </w:t>
      </w:r>
    </w:p>
    <w:p w14:paraId="54771316" w14:textId="77777777" w:rsidR="00421DD3" w:rsidRPr="00421DD3" w:rsidRDefault="00421DD3" w:rsidP="00421DD3">
      <w:pPr>
        <w:pStyle w:val="ListParagraph"/>
        <w:numPr>
          <w:ilvl w:val="0"/>
          <w:numId w:val="2"/>
        </w:numPr>
        <w:spacing w:after="0" w:line="240" w:lineRule="auto"/>
        <w:rPr>
          <w:rFonts w:ascii="Arial" w:hAnsi="Arial" w:cs="Arial"/>
          <w:b/>
          <w:bCs/>
        </w:rPr>
      </w:pPr>
      <w:r>
        <w:rPr>
          <w:rFonts w:ascii="Arial" w:hAnsi="Arial" w:cs="Arial"/>
          <w:b/>
          <w:bCs/>
        </w:rPr>
        <w:t xml:space="preserve">Cultural Humility </w:t>
      </w:r>
      <w:r>
        <w:rPr>
          <w:rFonts w:ascii="Arial" w:hAnsi="Arial" w:cs="Arial"/>
        </w:rPr>
        <w:t xml:space="preserve">– We will approach one another with cultural humility, recognizing that we are all lifelong learners. This means being open to listening, reflecting, and engaging thoughtfully with perspectives different from ours. </w:t>
      </w:r>
    </w:p>
    <w:p w14:paraId="772420AF" w14:textId="77777777" w:rsidR="00421DD3" w:rsidRPr="00421DD3" w:rsidRDefault="00421DD3" w:rsidP="00421DD3">
      <w:pPr>
        <w:pStyle w:val="ListParagraph"/>
        <w:numPr>
          <w:ilvl w:val="0"/>
          <w:numId w:val="2"/>
        </w:numPr>
        <w:spacing w:after="0" w:line="240" w:lineRule="auto"/>
        <w:rPr>
          <w:rFonts w:ascii="Arial" w:hAnsi="Arial" w:cs="Arial"/>
          <w:b/>
          <w:bCs/>
        </w:rPr>
      </w:pPr>
      <w:r>
        <w:rPr>
          <w:rFonts w:ascii="Arial" w:hAnsi="Arial" w:cs="Arial"/>
          <w:b/>
          <w:bCs/>
        </w:rPr>
        <w:t xml:space="preserve">Accountability </w:t>
      </w:r>
      <w:r>
        <w:rPr>
          <w:rFonts w:ascii="Arial" w:hAnsi="Arial" w:cs="Arial"/>
        </w:rPr>
        <w:t xml:space="preserve">– Each of us is accountable for our words and actions. If harm occurs, we will take responsibility, listen to those affected, and work toward repair. Mistakes are part of learning, but accountability builds trust. </w:t>
      </w:r>
    </w:p>
    <w:p w14:paraId="4006D6C8" w14:textId="77777777" w:rsidR="00421DD3" w:rsidRPr="00421DD3" w:rsidRDefault="00421DD3" w:rsidP="00421DD3">
      <w:pPr>
        <w:pStyle w:val="ListParagraph"/>
        <w:numPr>
          <w:ilvl w:val="0"/>
          <w:numId w:val="2"/>
        </w:numPr>
        <w:spacing w:after="0" w:line="240" w:lineRule="auto"/>
        <w:rPr>
          <w:rFonts w:ascii="Arial" w:hAnsi="Arial" w:cs="Arial"/>
          <w:b/>
          <w:bCs/>
        </w:rPr>
      </w:pPr>
      <w:r>
        <w:rPr>
          <w:rFonts w:ascii="Arial" w:hAnsi="Arial" w:cs="Arial"/>
          <w:b/>
          <w:bCs/>
        </w:rPr>
        <w:t>Confidentiality</w:t>
      </w:r>
      <w:r>
        <w:rPr>
          <w:rFonts w:ascii="Arial" w:hAnsi="Arial" w:cs="Arial"/>
        </w:rPr>
        <w:t xml:space="preserve"> – We will be sharing personal stories and/or experiences. What is shared in this space stays in this space. Respecting confidentiality helps us build trust, encourages honest dialogue, and maintains the values of our profession.</w:t>
      </w:r>
    </w:p>
    <w:p w14:paraId="6CB5800F" w14:textId="77777777" w:rsidR="00421DD3" w:rsidRPr="00421DD3" w:rsidRDefault="00421DD3" w:rsidP="00421DD3">
      <w:pPr>
        <w:pStyle w:val="ListParagraph"/>
        <w:numPr>
          <w:ilvl w:val="0"/>
          <w:numId w:val="2"/>
        </w:numPr>
        <w:spacing w:after="0" w:line="240" w:lineRule="auto"/>
        <w:rPr>
          <w:rFonts w:ascii="Arial" w:hAnsi="Arial" w:cs="Arial"/>
          <w:b/>
          <w:bCs/>
        </w:rPr>
      </w:pPr>
      <w:r>
        <w:rPr>
          <w:rFonts w:ascii="Arial" w:hAnsi="Arial" w:cs="Arial"/>
          <w:b/>
          <w:bCs/>
        </w:rPr>
        <w:t xml:space="preserve">Empathy </w:t>
      </w:r>
      <w:r>
        <w:rPr>
          <w:rFonts w:ascii="Arial" w:hAnsi="Arial" w:cs="Arial"/>
        </w:rPr>
        <w:t xml:space="preserve">– We will work to understand and honor one another’s perspectives, even when they differ from our own. Empathy is key to building </w:t>
      </w:r>
      <w:proofErr w:type="gramStart"/>
      <w:r>
        <w:rPr>
          <w:rFonts w:ascii="Arial" w:hAnsi="Arial" w:cs="Arial"/>
        </w:rPr>
        <w:t>connection</w:t>
      </w:r>
      <w:proofErr w:type="gramEnd"/>
      <w:r>
        <w:rPr>
          <w:rFonts w:ascii="Arial" w:hAnsi="Arial" w:cs="Arial"/>
        </w:rPr>
        <w:t xml:space="preserve"> and fostering meaningful discussions. </w:t>
      </w:r>
    </w:p>
    <w:p w14:paraId="2CCCA8C4" w14:textId="4404DFF5" w:rsidR="0079150D" w:rsidRPr="00951756" w:rsidRDefault="00951756" w:rsidP="00421DD3">
      <w:pPr>
        <w:pStyle w:val="ListParagraph"/>
        <w:numPr>
          <w:ilvl w:val="0"/>
          <w:numId w:val="2"/>
        </w:numPr>
        <w:spacing w:after="0" w:line="240" w:lineRule="auto"/>
        <w:rPr>
          <w:rFonts w:ascii="Arial" w:hAnsi="Arial" w:cs="Arial"/>
          <w:b/>
          <w:bCs/>
        </w:rPr>
      </w:pPr>
      <w:r>
        <w:rPr>
          <w:rFonts w:ascii="Arial" w:hAnsi="Arial" w:cs="Arial"/>
          <w:b/>
          <w:bCs/>
        </w:rPr>
        <w:t>Anti-oppression</w:t>
      </w:r>
      <w:r w:rsidR="00421DD3" w:rsidRPr="00421DD3">
        <w:rPr>
          <w:rFonts w:ascii="Arial" w:hAnsi="Arial" w:cs="Arial"/>
          <w:b/>
          <w:bCs/>
        </w:rPr>
        <w:t xml:space="preserve"> </w:t>
      </w:r>
      <w:r w:rsidR="00421DD3" w:rsidRPr="00421DD3">
        <w:rPr>
          <w:rFonts w:ascii="Arial" w:hAnsi="Arial" w:cs="Arial"/>
        </w:rPr>
        <w:t>– This space is committed to anti-oppressive practice. We will actively challenge racism, sexism, homophobia, ableism, and other forms of oppression, while also reflecting on how our own biases might affect our learning.</w:t>
      </w:r>
    </w:p>
    <w:p w14:paraId="3A240A35" w14:textId="0DA677E4" w:rsidR="00951756" w:rsidRPr="00951756" w:rsidRDefault="00951756" w:rsidP="00421DD3">
      <w:pPr>
        <w:pStyle w:val="ListParagraph"/>
        <w:numPr>
          <w:ilvl w:val="0"/>
          <w:numId w:val="2"/>
        </w:numPr>
        <w:spacing w:after="0" w:line="240" w:lineRule="auto"/>
        <w:rPr>
          <w:rFonts w:ascii="Arial" w:hAnsi="Arial" w:cs="Arial"/>
          <w:b/>
          <w:bCs/>
        </w:rPr>
      </w:pPr>
      <w:r>
        <w:rPr>
          <w:rFonts w:ascii="Arial" w:hAnsi="Arial" w:cs="Arial"/>
          <w:b/>
          <w:bCs/>
        </w:rPr>
        <w:t xml:space="preserve">Open-mindedness </w:t>
      </w:r>
      <w:r>
        <w:rPr>
          <w:rFonts w:ascii="Arial" w:hAnsi="Arial" w:cs="Arial"/>
        </w:rPr>
        <w:t>– We will approach new ideas and perspectives with curiosity and an open mind. Growth often happens when we step outside of our comfort zones.</w:t>
      </w:r>
    </w:p>
    <w:p w14:paraId="01D96FE6" w14:textId="482DAE18" w:rsidR="00951756" w:rsidRPr="00FC08E3" w:rsidRDefault="00951756" w:rsidP="00421DD3">
      <w:pPr>
        <w:pStyle w:val="ListParagraph"/>
        <w:numPr>
          <w:ilvl w:val="0"/>
          <w:numId w:val="2"/>
        </w:numPr>
        <w:spacing w:after="0" w:line="240" w:lineRule="auto"/>
        <w:rPr>
          <w:rFonts w:ascii="Arial" w:hAnsi="Arial" w:cs="Arial"/>
          <w:b/>
          <w:bCs/>
        </w:rPr>
      </w:pPr>
      <w:r>
        <w:rPr>
          <w:rFonts w:ascii="Arial" w:hAnsi="Arial" w:cs="Arial"/>
          <w:b/>
          <w:bCs/>
        </w:rPr>
        <w:t xml:space="preserve">Inclusion and Accessibility </w:t>
      </w:r>
      <w:r>
        <w:rPr>
          <w:rFonts w:ascii="Arial" w:hAnsi="Arial" w:cs="Arial"/>
        </w:rPr>
        <w:t xml:space="preserve">– We are committed to creating an inclusive and accessible learning environment. If you have specific needs or face barriers to participation, please let me know so that we can find solutions together. </w:t>
      </w:r>
    </w:p>
    <w:p w14:paraId="6E41FFEA" w14:textId="729F5D07" w:rsidR="00FC08E3" w:rsidRPr="00FC08E3" w:rsidRDefault="00FC08E3" w:rsidP="00421DD3">
      <w:pPr>
        <w:pStyle w:val="ListParagraph"/>
        <w:numPr>
          <w:ilvl w:val="0"/>
          <w:numId w:val="2"/>
        </w:numPr>
        <w:spacing w:after="0" w:line="240" w:lineRule="auto"/>
        <w:rPr>
          <w:rFonts w:ascii="Arial" w:hAnsi="Arial" w:cs="Arial"/>
          <w:b/>
          <w:bCs/>
        </w:rPr>
      </w:pPr>
      <w:r>
        <w:rPr>
          <w:rFonts w:ascii="Arial" w:hAnsi="Arial" w:cs="Arial"/>
          <w:b/>
          <w:bCs/>
        </w:rPr>
        <w:t xml:space="preserve">Intersectionality </w:t>
      </w:r>
      <w:r>
        <w:rPr>
          <w:rFonts w:ascii="Arial" w:hAnsi="Arial" w:cs="Arial"/>
        </w:rPr>
        <w:t xml:space="preserve">– We recognize that individuals hold multiple, intersecting identities that shape their experiences. We will work to understand and respect the complexity of these experiences as we engage with one another and the course material. </w:t>
      </w:r>
    </w:p>
    <w:p w14:paraId="0DEBFCB0" w14:textId="0AA026AA" w:rsidR="00FC08E3" w:rsidRPr="005E2561" w:rsidRDefault="00FC08E3" w:rsidP="00421DD3">
      <w:pPr>
        <w:pStyle w:val="ListParagraph"/>
        <w:numPr>
          <w:ilvl w:val="0"/>
          <w:numId w:val="2"/>
        </w:numPr>
        <w:spacing w:after="0" w:line="240" w:lineRule="auto"/>
        <w:rPr>
          <w:rFonts w:ascii="Arial" w:hAnsi="Arial" w:cs="Arial"/>
          <w:b/>
          <w:bCs/>
        </w:rPr>
      </w:pPr>
      <w:r>
        <w:rPr>
          <w:rFonts w:ascii="Arial" w:hAnsi="Arial" w:cs="Arial"/>
          <w:b/>
          <w:bCs/>
        </w:rPr>
        <w:t xml:space="preserve">Collaboration </w:t>
      </w:r>
      <w:r>
        <w:rPr>
          <w:rFonts w:ascii="Arial" w:hAnsi="Arial" w:cs="Arial"/>
        </w:rPr>
        <w:t xml:space="preserve">– We will work together as co-creators of knowledge, sharing ideas and learning from one another. Collaboration helps us build a strong, supportive, community. </w:t>
      </w:r>
    </w:p>
    <w:p w14:paraId="2AD8284C" w14:textId="695D85DC" w:rsidR="005E2561" w:rsidRPr="00062479" w:rsidRDefault="005E2561" w:rsidP="005E2561">
      <w:pPr>
        <w:pStyle w:val="ListParagraph"/>
        <w:numPr>
          <w:ilvl w:val="0"/>
          <w:numId w:val="2"/>
        </w:numPr>
        <w:spacing w:before="100" w:beforeAutospacing="1" w:after="100" w:afterAutospacing="1" w:line="240" w:lineRule="auto"/>
        <w:rPr>
          <w:rFonts w:ascii="Arial" w:eastAsia="Times New Roman" w:hAnsi="Arial" w:cs="Arial"/>
        </w:rPr>
      </w:pPr>
      <w:r w:rsidRPr="00062479">
        <w:rPr>
          <w:rFonts w:ascii="Arial" w:eastAsia="Times New Roman" w:hAnsi="Arial" w:cs="Arial"/>
        </w:rPr>
        <w:t>Attending class under the influence of alcohol or drugs (other than prescribed medications) is strictly prohibited. This policy aligns with the ethical standards of the social work profession and the university’s code of conduct.</w:t>
      </w:r>
      <w:r w:rsidR="00062479">
        <w:rPr>
          <w:rFonts w:ascii="Arial" w:eastAsia="Times New Roman" w:hAnsi="Arial" w:cs="Arial"/>
        </w:rPr>
        <w:t xml:space="preserve"> </w:t>
      </w:r>
    </w:p>
    <w:p w14:paraId="2EA52DE7" w14:textId="5444F8BC" w:rsidR="005E2561" w:rsidRPr="005E5F0F" w:rsidRDefault="005E5F0F" w:rsidP="00421DD3">
      <w:pPr>
        <w:pStyle w:val="ListParagraph"/>
        <w:numPr>
          <w:ilvl w:val="0"/>
          <w:numId w:val="2"/>
        </w:numPr>
        <w:spacing w:after="0" w:line="240" w:lineRule="auto"/>
        <w:rPr>
          <w:rFonts w:ascii="Arial" w:hAnsi="Arial" w:cs="Arial"/>
          <w:b/>
          <w:bCs/>
        </w:rPr>
      </w:pPr>
      <w:r w:rsidRPr="005E5F0F">
        <w:rPr>
          <w:rFonts w:ascii="Arial" w:hAnsi="Arial" w:cs="Arial"/>
        </w:rPr>
        <w:t xml:space="preserve">If you arrive </w:t>
      </w:r>
      <w:proofErr w:type="gramStart"/>
      <w:r w:rsidRPr="005E5F0F">
        <w:rPr>
          <w:rFonts w:ascii="Arial" w:hAnsi="Arial" w:cs="Arial"/>
        </w:rPr>
        <w:t>to</w:t>
      </w:r>
      <w:proofErr w:type="gramEnd"/>
      <w:r w:rsidRPr="005E5F0F">
        <w:rPr>
          <w:rFonts w:ascii="Arial" w:hAnsi="Arial" w:cs="Arial"/>
        </w:rPr>
        <w:t xml:space="preserve"> class intoxicated, you will be asked to leave and may face further consequences in accordance with university policies. If you are experiencing challenges related to substance use, we encourage you to seek support. Resources are available through the university counseling center and other support services.</w:t>
      </w:r>
    </w:p>
    <w:p w14:paraId="6615D49B" w14:textId="77777777" w:rsidR="00421DD3" w:rsidRDefault="00421DD3" w:rsidP="00421DD3">
      <w:pPr>
        <w:spacing w:after="0" w:line="240" w:lineRule="auto"/>
        <w:rPr>
          <w:rFonts w:ascii="Arial" w:hAnsi="Arial" w:cs="Arial"/>
          <w:b/>
          <w:bCs/>
        </w:rPr>
      </w:pPr>
    </w:p>
    <w:p w14:paraId="2278BB09" w14:textId="0583CFEF" w:rsidR="00D33B22" w:rsidRDefault="00D33B22" w:rsidP="00D33B22">
      <w:pPr>
        <w:spacing w:after="0" w:line="240" w:lineRule="auto"/>
        <w:rPr>
          <w:rFonts w:ascii="Arial" w:hAnsi="Arial" w:cs="Arial"/>
          <w:b/>
          <w:bCs/>
        </w:rPr>
      </w:pPr>
      <w:r w:rsidRPr="0063283B">
        <w:rPr>
          <w:rFonts w:ascii="Arial" w:hAnsi="Arial" w:cs="Arial"/>
          <w:b/>
          <w:bCs/>
        </w:rPr>
        <w:t xml:space="preserve">REQUIRED MATERIALS </w:t>
      </w:r>
    </w:p>
    <w:p w14:paraId="080241B2" w14:textId="77777777" w:rsidR="0079150D" w:rsidRPr="00E4064A" w:rsidRDefault="0079150D" w:rsidP="00D33B22">
      <w:pPr>
        <w:spacing w:after="0" w:line="240" w:lineRule="auto"/>
        <w:rPr>
          <w:rFonts w:ascii="Arial" w:hAnsi="Arial" w:cs="Arial"/>
          <w:b/>
          <w:bCs/>
        </w:rPr>
      </w:pPr>
    </w:p>
    <w:p w14:paraId="5813608B" w14:textId="528E31BB" w:rsidR="00E27AFF" w:rsidRPr="005E5F0F" w:rsidRDefault="00D33B22" w:rsidP="00E27AFF">
      <w:pPr>
        <w:spacing w:after="0" w:line="240" w:lineRule="auto"/>
        <w:rPr>
          <w:noProof/>
          <w:highlight w:val="yellow"/>
        </w:rPr>
      </w:pPr>
      <w:r w:rsidRPr="002423F0">
        <w:rPr>
          <w:noProof/>
          <w:highlight w:val="yellow"/>
        </w:rPr>
        <w:drawing>
          <wp:inline distT="0" distB="0" distL="0" distR="0" wp14:anchorId="3C44ACB6" wp14:editId="61D2B285">
            <wp:extent cx="1073048" cy="132366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73048" cy="1323661"/>
                    </a:xfrm>
                    <a:prstGeom prst="rect">
                      <a:avLst/>
                    </a:prstGeom>
                  </pic:spPr>
                </pic:pic>
              </a:graphicData>
            </a:graphic>
          </wp:inline>
        </w:drawing>
      </w:r>
      <w:r w:rsidRPr="002423F0">
        <w:rPr>
          <w:noProof/>
          <w:highlight w:val="yellow"/>
        </w:rPr>
        <w:t xml:space="preserve"> </w:t>
      </w:r>
    </w:p>
    <w:p w14:paraId="5D6B3FEF" w14:textId="7EA71BE6" w:rsidR="008B4C4E" w:rsidRDefault="008B4C4E" w:rsidP="007C3257">
      <w:pPr>
        <w:spacing w:after="0" w:line="240" w:lineRule="auto"/>
        <w:rPr>
          <w:rFonts w:ascii="Arial" w:hAnsi="Arial" w:cs="Arial"/>
        </w:rPr>
      </w:pPr>
      <w:r w:rsidRPr="008B4C4E">
        <w:rPr>
          <w:rFonts w:ascii="Arial" w:hAnsi="Arial" w:cs="Arial"/>
        </w:rPr>
        <w:lastRenderedPageBreak/>
        <w:t xml:space="preserve">Marsiglia, F. F., Kulis, S. S., &amp; </w:t>
      </w:r>
      <w:proofErr w:type="spellStart"/>
      <w:r w:rsidRPr="008B4C4E">
        <w:rPr>
          <w:rFonts w:ascii="Arial" w:hAnsi="Arial" w:cs="Arial"/>
        </w:rPr>
        <w:t>Lechuga-Peña</w:t>
      </w:r>
      <w:proofErr w:type="spellEnd"/>
      <w:r w:rsidRPr="008B4C4E">
        <w:rPr>
          <w:rFonts w:ascii="Arial" w:hAnsi="Arial" w:cs="Arial"/>
        </w:rPr>
        <w:t>, S. (2021). </w:t>
      </w:r>
      <w:r w:rsidRPr="008B4C4E">
        <w:rPr>
          <w:rFonts w:ascii="Arial" w:hAnsi="Arial" w:cs="Arial"/>
          <w:i/>
          <w:iCs/>
        </w:rPr>
        <w:t>Diversity, oppression, and change: Culturally grounded Social Work</w:t>
      </w:r>
      <w:r w:rsidRPr="008B4C4E">
        <w:rPr>
          <w:rFonts w:ascii="Arial" w:hAnsi="Arial" w:cs="Arial"/>
        </w:rPr>
        <w:t>. Oxford University Press.</w:t>
      </w:r>
      <w:r w:rsidR="0038491E">
        <w:rPr>
          <w:rFonts w:ascii="Arial" w:hAnsi="Arial" w:cs="Arial"/>
        </w:rPr>
        <w:t xml:space="preserve"> </w:t>
      </w:r>
      <w:r w:rsidR="001F4603">
        <w:rPr>
          <w:rFonts w:ascii="Arial" w:hAnsi="Arial" w:cs="Arial"/>
        </w:rPr>
        <w:t xml:space="preserve">ISBN </w:t>
      </w:r>
      <w:r w:rsidR="00B72152">
        <w:rPr>
          <w:rFonts w:ascii="Arial" w:hAnsi="Arial" w:cs="Arial"/>
        </w:rPr>
        <w:t>978-190059507</w:t>
      </w:r>
    </w:p>
    <w:p w14:paraId="564D73B4" w14:textId="77777777" w:rsidR="007C3257" w:rsidRDefault="007C3257" w:rsidP="007C3257">
      <w:pPr>
        <w:spacing w:after="0" w:line="240" w:lineRule="auto"/>
        <w:rPr>
          <w:rFonts w:ascii="Arial" w:hAnsi="Arial" w:cs="Arial"/>
        </w:rPr>
      </w:pPr>
    </w:p>
    <w:p w14:paraId="0ED01118" w14:textId="0D22D9D1" w:rsidR="00FC08E3" w:rsidRPr="005E5F0F" w:rsidRDefault="0096438B" w:rsidP="005E5F0F">
      <w:pPr>
        <w:jc w:val="center"/>
        <w:rPr>
          <w:rFonts w:ascii="Arial" w:hAnsi="Arial" w:cs="Arial"/>
        </w:rPr>
      </w:pPr>
      <w:r w:rsidRPr="00E27AFF">
        <w:rPr>
          <w:rFonts w:ascii="Arial" w:hAnsi="Arial" w:cs="Arial"/>
        </w:rPr>
        <w:t>A</w:t>
      </w:r>
      <w:r w:rsidR="00E4064A">
        <w:rPr>
          <w:rFonts w:ascii="Arial" w:hAnsi="Arial" w:cs="Arial"/>
        </w:rPr>
        <w:t>ny a</w:t>
      </w:r>
      <w:r w:rsidRPr="00E27AFF">
        <w:rPr>
          <w:rFonts w:ascii="Arial" w:hAnsi="Arial" w:cs="Arial"/>
        </w:rPr>
        <w:t>dditional readings</w:t>
      </w:r>
      <w:r w:rsidR="007C3257">
        <w:rPr>
          <w:rFonts w:ascii="Arial" w:hAnsi="Arial" w:cs="Arial"/>
        </w:rPr>
        <w:t xml:space="preserve"> or supplemental sources</w:t>
      </w:r>
      <w:r w:rsidRPr="00E27AFF">
        <w:rPr>
          <w:rFonts w:ascii="Arial" w:hAnsi="Arial" w:cs="Arial"/>
        </w:rPr>
        <w:t xml:space="preserve"> assigned</w:t>
      </w:r>
    </w:p>
    <w:p w14:paraId="002688B5" w14:textId="3CF7F072" w:rsidR="00536153" w:rsidRPr="0063283B" w:rsidRDefault="00536153" w:rsidP="514A6DD2">
      <w:pPr>
        <w:rPr>
          <w:rFonts w:ascii="Arial" w:hAnsi="Arial" w:cs="Arial"/>
        </w:rPr>
      </w:pPr>
      <w:r w:rsidRPr="514A6DD2">
        <w:rPr>
          <w:rFonts w:ascii="Arial" w:hAnsi="Arial" w:cs="Arial"/>
          <w:b/>
          <w:bCs/>
        </w:rPr>
        <w:t xml:space="preserve">COURSE ASSIGNMENTS &amp; GRADING  </w:t>
      </w:r>
    </w:p>
    <w:p w14:paraId="083C1105" w14:textId="798B3DFB" w:rsidR="00D33B22" w:rsidRDefault="00C679E6" w:rsidP="004C573D">
      <w:pPr>
        <w:rPr>
          <w:rFonts w:ascii="Arial" w:hAnsi="Arial" w:cs="Arial"/>
        </w:rPr>
      </w:pPr>
      <w:r>
        <w:rPr>
          <w:rFonts w:ascii="Arial" w:hAnsi="Arial" w:cs="Arial"/>
        </w:rPr>
        <w:t>A total of 10</w:t>
      </w:r>
      <w:r w:rsidR="00234596">
        <w:rPr>
          <w:rFonts w:ascii="Arial" w:hAnsi="Arial" w:cs="Arial"/>
        </w:rPr>
        <w:t>0</w:t>
      </w:r>
      <w:r>
        <w:rPr>
          <w:rFonts w:ascii="Arial" w:hAnsi="Arial" w:cs="Arial"/>
        </w:rPr>
        <w:t xml:space="preserve">0 points are possible to earn </w:t>
      </w:r>
      <w:proofErr w:type="gramStart"/>
      <w:r>
        <w:rPr>
          <w:rFonts w:ascii="Arial" w:hAnsi="Arial" w:cs="Arial"/>
        </w:rPr>
        <w:t>in</w:t>
      </w:r>
      <w:proofErr w:type="gramEnd"/>
      <w:r>
        <w:rPr>
          <w:rFonts w:ascii="Arial" w:hAnsi="Arial" w:cs="Arial"/>
        </w:rPr>
        <w:t xml:space="preserve"> this course. </w:t>
      </w:r>
    </w:p>
    <w:p w14:paraId="52B533FA" w14:textId="73ACF39E" w:rsidR="00C679E6" w:rsidRDefault="00C679E6" w:rsidP="004C573D">
      <w:pPr>
        <w:rPr>
          <w:rFonts w:ascii="Arial" w:hAnsi="Arial" w:cs="Arial"/>
        </w:rPr>
      </w:pPr>
      <w:r>
        <w:rPr>
          <w:rFonts w:ascii="Arial" w:hAnsi="Arial" w:cs="Arial"/>
        </w:rPr>
        <w:t xml:space="preserve">Grade Distribution: </w:t>
      </w:r>
    </w:p>
    <w:p w14:paraId="4D0AE64A" w14:textId="484D59C0" w:rsidR="00C679E6" w:rsidRDefault="00C679E6" w:rsidP="004C573D">
      <w:pPr>
        <w:rPr>
          <w:rFonts w:ascii="Arial" w:hAnsi="Arial" w:cs="Arial"/>
        </w:rPr>
      </w:pPr>
      <w:r>
        <w:rPr>
          <w:rFonts w:ascii="Arial" w:hAnsi="Arial" w:cs="Arial"/>
        </w:rPr>
        <w:t>100</w:t>
      </w:r>
      <w:r w:rsidR="00234596">
        <w:rPr>
          <w:rFonts w:ascii="Arial" w:hAnsi="Arial" w:cs="Arial"/>
        </w:rPr>
        <w:t>0</w:t>
      </w:r>
      <w:r>
        <w:rPr>
          <w:rFonts w:ascii="Arial" w:hAnsi="Arial" w:cs="Arial"/>
        </w:rPr>
        <w:t>-9</w:t>
      </w:r>
      <w:r w:rsidR="00234596">
        <w:rPr>
          <w:rFonts w:ascii="Arial" w:hAnsi="Arial" w:cs="Arial"/>
        </w:rPr>
        <w:t>0</w:t>
      </w:r>
      <w:r>
        <w:rPr>
          <w:rFonts w:ascii="Arial" w:hAnsi="Arial" w:cs="Arial"/>
        </w:rPr>
        <w:t>0 = A 8</w:t>
      </w:r>
      <w:r w:rsidR="00234596">
        <w:rPr>
          <w:rFonts w:ascii="Arial" w:hAnsi="Arial" w:cs="Arial"/>
        </w:rPr>
        <w:t>9</w:t>
      </w:r>
      <w:r>
        <w:rPr>
          <w:rFonts w:ascii="Arial" w:hAnsi="Arial" w:cs="Arial"/>
        </w:rPr>
        <w:t>9-8</w:t>
      </w:r>
      <w:r w:rsidR="00234596">
        <w:rPr>
          <w:rFonts w:ascii="Arial" w:hAnsi="Arial" w:cs="Arial"/>
        </w:rPr>
        <w:t>0</w:t>
      </w:r>
      <w:r>
        <w:rPr>
          <w:rFonts w:ascii="Arial" w:hAnsi="Arial" w:cs="Arial"/>
        </w:rPr>
        <w:t>0 = B 79</w:t>
      </w:r>
      <w:r w:rsidR="00234596">
        <w:rPr>
          <w:rFonts w:ascii="Arial" w:hAnsi="Arial" w:cs="Arial"/>
        </w:rPr>
        <w:t>9</w:t>
      </w:r>
      <w:r>
        <w:rPr>
          <w:rFonts w:ascii="Arial" w:hAnsi="Arial" w:cs="Arial"/>
        </w:rPr>
        <w:t>-70</w:t>
      </w:r>
      <w:r w:rsidR="00234596">
        <w:rPr>
          <w:rFonts w:ascii="Arial" w:hAnsi="Arial" w:cs="Arial"/>
        </w:rPr>
        <w:t>0</w:t>
      </w:r>
      <w:r>
        <w:rPr>
          <w:rFonts w:ascii="Arial" w:hAnsi="Arial" w:cs="Arial"/>
        </w:rPr>
        <w:t xml:space="preserve"> = C 69</w:t>
      </w:r>
      <w:r w:rsidR="00234596">
        <w:rPr>
          <w:rFonts w:ascii="Arial" w:hAnsi="Arial" w:cs="Arial"/>
        </w:rPr>
        <w:t>9</w:t>
      </w:r>
      <w:r>
        <w:rPr>
          <w:rFonts w:ascii="Arial" w:hAnsi="Arial" w:cs="Arial"/>
        </w:rPr>
        <w:t>-60</w:t>
      </w:r>
      <w:r w:rsidR="00234596">
        <w:rPr>
          <w:rFonts w:ascii="Arial" w:hAnsi="Arial" w:cs="Arial"/>
        </w:rPr>
        <w:t>0</w:t>
      </w:r>
      <w:r>
        <w:rPr>
          <w:rFonts w:ascii="Arial" w:hAnsi="Arial" w:cs="Arial"/>
        </w:rPr>
        <w:t xml:space="preserve"> = D 5</w:t>
      </w:r>
      <w:r w:rsidR="00234596">
        <w:rPr>
          <w:rFonts w:ascii="Arial" w:hAnsi="Arial" w:cs="Arial"/>
        </w:rPr>
        <w:t>9</w:t>
      </w:r>
      <w:r>
        <w:rPr>
          <w:rFonts w:ascii="Arial" w:hAnsi="Arial" w:cs="Arial"/>
        </w:rPr>
        <w:t xml:space="preserve">9 and Below = F </w:t>
      </w:r>
    </w:p>
    <w:p w14:paraId="75D7358C" w14:textId="77777777" w:rsidR="0081084C" w:rsidRDefault="0034513D" w:rsidP="001D631B">
      <w:pPr>
        <w:pStyle w:val="ListParagraph"/>
        <w:numPr>
          <w:ilvl w:val="0"/>
          <w:numId w:val="3"/>
        </w:numPr>
        <w:rPr>
          <w:rFonts w:ascii="Arial" w:hAnsi="Arial" w:cs="Arial"/>
        </w:rPr>
      </w:pPr>
      <w:r>
        <w:rPr>
          <w:rFonts w:ascii="Arial" w:hAnsi="Arial" w:cs="Arial"/>
        </w:rPr>
        <w:t>2</w:t>
      </w:r>
      <w:r w:rsidR="00234596">
        <w:rPr>
          <w:rFonts w:ascii="Arial" w:hAnsi="Arial" w:cs="Arial"/>
        </w:rPr>
        <w:t xml:space="preserve">00 points: </w:t>
      </w:r>
      <w:r w:rsidR="0081084C">
        <w:rPr>
          <w:rFonts w:ascii="Arial" w:hAnsi="Arial" w:cs="Arial"/>
        </w:rPr>
        <w:t xml:space="preserve">Attendance &amp; Participation </w:t>
      </w:r>
    </w:p>
    <w:p w14:paraId="63E5E5FF" w14:textId="5D9CAB47" w:rsidR="001D631B" w:rsidRDefault="0081084C" w:rsidP="0081084C">
      <w:pPr>
        <w:pStyle w:val="ListParagraph"/>
        <w:numPr>
          <w:ilvl w:val="1"/>
          <w:numId w:val="3"/>
        </w:numPr>
        <w:rPr>
          <w:rFonts w:ascii="Arial" w:hAnsi="Arial" w:cs="Arial"/>
        </w:rPr>
      </w:pPr>
      <w:r>
        <w:rPr>
          <w:rFonts w:ascii="Arial" w:hAnsi="Arial" w:cs="Arial"/>
        </w:rPr>
        <w:t xml:space="preserve">In-class activities </w:t>
      </w:r>
      <w:r w:rsidR="001322FD">
        <w:rPr>
          <w:rFonts w:ascii="Arial" w:hAnsi="Arial" w:cs="Arial"/>
        </w:rPr>
        <w:t xml:space="preserve"> </w:t>
      </w:r>
    </w:p>
    <w:p w14:paraId="33AF2462" w14:textId="55AB8845" w:rsidR="00234596" w:rsidRDefault="00A36E90" w:rsidP="001D631B">
      <w:pPr>
        <w:pStyle w:val="ListParagraph"/>
        <w:numPr>
          <w:ilvl w:val="0"/>
          <w:numId w:val="3"/>
        </w:numPr>
        <w:rPr>
          <w:rFonts w:ascii="Arial" w:hAnsi="Arial" w:cs="Arial"/>
        </w:rPr>
      </w:pPr>
      <w:r>
        <w:rPr>
          <w:rFonts w:ascii="Arial" w:hAnsi="Arial" w:cs="Arial"/>
        </w:rPr>
        <w:t>4</w:t>
      </w:r>
      <w:r w:rsidR="00234596">
        <w:rPr>
          <w:rFonts w:ascii="Arial" w:hAnsi="Arial" w:cs="Arial"/>
        </w:rPr>
        <w:t xml:space="preserve">00 points: </w:t>
      </w:r>
      <w:r w:rsidR="00DB09EF">
        <w:rPr>
          <w:rFonts w:ascii="Arial" w:hAnsi="Arial" w:cs="Arial"/>
        </w:rPr>
        <w:t xml:space="preserve">Blackboard activities </w:t>
      </w:r>
    </w:p>
    <w:p w14:paraId="5FA44CF4" w14:textId="757F77C7" w:rsidR="0034513D" w:rsidRDefault="0034513D" w:rsidP="0034513D">
      <w:pPr>
        <w:pStyle w:val="ListParagraph"/>
        <w:numPr>
          <w:ilvl w:val="1"/>
          <w:numId w:val="3"/>
        </w:numPr>
        <w:rPr>
          <w:rFonts w:ascii="Arial" w:hAnsi="Arial" w:cs="Arial"/>
        </w:rPr>
      </w:pPr>
      <w:r>
        <w:rPr>
          <w:rFonts w:ascii="Arial" w:hAnsi="Arial" w:cs="Arial"/>
        </w:rPr>
        <w:t xml:space="preserve">Case studies </w:t>
      </w:r>
      <w:r w:rsidR="001059EF">
        <w:rPr>
          <w:rFonts w:ascii="Arial" w:hAnsi="Arial" w:cs="Arial"/>
        </w:rPr>
        <w:t xml:space="preserve">(4 – </w:t>
      </w:r>
      <w:r w:rsidR="00532A7B">
        <w:rPr>
          <w:rFonts w:ascii="Arial" w:hAnsi="Arial" w:cs="Arial"/>
        </w:rPr>
        <w:t>8</w:t>
      </w:r>
      <w:r w:rsidR="001059EF">
        <w:rPr>
          <w:rFonts w:ascii="Arial" w:hAnsi="Arial" w:cs="Arial"/>
        </w:rPr>
        <w:t>0 points each)</w:t>
      </w:r>
    </w:p>
    <w:p w14:paraId="213E8874" w14:textId="26DADE1B" w:rsidR="0034513D" w:rsidRDefault="0034513D" w:rsidP="0034513D">
      <w:pPr>
        <w:pStyle w:val="ListParagraph"/>
        <w:numPr>
          <w:ilvl w:val="1"/>
          <w:numId w:val="3"/>
        </w:numPr>
        <w:rPr>
          <w:rFonts w:ascii="Arial" w:hAnsi="Arial" w:cs="Arial"/>
        </w:rPr>
      </w:pPr>
      <w:r>
        <w:rPr>
          <w:rFonts w:ascii="Arial" w:hAnsi="Arial" w:cs="Arial"/>
        </w:rPr>
        <w:t>Reflective Journals</w:t>
      </w:r>
      <w:r w:rsidR="001059EF">
        <w:rPr>
          <w:rFonts w:ascii="Arial" w:hAnsi="Arial" w:cs="Arial"/>
        </w:rPr>
        <w:t xml:space="preserve"> </w:t>
      </w:r>
      <w:r w:rsidR="00532A7B">
        <w:rPr>
          <w:rFonts w:ascii="Arial" w:hAnsi="Arial" w:cs="Arial"/>
        </w:rPr>
        <w:t>(4 – 20 points each)</w:t>
      </w:r>
    </w:p>
    <w:p w14:paraId="13DF52DD" w14:textId="4BEAD3E7" w:rsidR="00B51C37" w:rsidRPr="00B51C37" w:rsidRDefault="003D4443" w:rsidP="001D631B">
      <w:pPr>
        <w:pStyle w:val="ListParagraph"/>
        <w:numPr>
          <w:ilvl w:val="0"/>
          <w:numId w:val="3"/>
        </w:numPr>
        <w:rPr>
          <w:rFonts w:ascii="Arial" w:hAnsi="Arial" w:cs="Arial"/>
        </w:rPr>
      </w:pPr>
      <w:r>
        <w:rPr>
          <w:rFonts w:ascii="Arial" w:hAnsi="Arial" w:cs="Arial"/>
        </w:rPr>
        <w:t>4</w:t>
      </w:r>
      <w:r w:rsidR="00895C9B">
        <w:rPr>
          <w:rFonts w:ascii="Arial" w:hAnsi="Arial" w:cs="Arial"/>
        </w:rPr>
        <w:t>00 points:</w:t>
      </w:r>
      <w:r w:rsidR="00895C9B">
        <w:rPr>
          <w:rFonts w:ascii="Arial" w:hAnsi="Arial" w:cs="Arial"/>
          <w:b/>
          <w:bCs/>
        </w:rPr>
        <w:t xml:space="preserve"> </w:t>
      </w:r>
      <w:r w:rsidR="000E3B24">
        <w:rPr>
          <w:rFonts w:ascii="Arial" w:hAnsi="Arial" w:cs="Arial"/>
        </w:rPr>
        <w:t>Quizzes</w:t>
      </w:r>
      <w:r>
        <w:rPr>
          <w:rFonts w:ascii="Arial" w:hAnsi="Arial" w:cs="Arial"/>
        </w:rPr>
        <w:t xml:space="preserve"> (4</w:t>
      </w:r>
      <w:r w:rsidR="00910813">
        <w:rPr>
          <w:rFonts w:ascii="Arial" w:hAnsi="Arial" w:cs="Arial"/>
        </w:rPr>
        <w:t xml:space="preserve"> quizzes for 100 points each) </w:t>
      </w:r>
    </w:p>
    <w:p w14:paraId="4153CA8F" w14:textId="7D4CEA50" w:rsidR="00B51C37" w:rsidRPr="005E5F0F" w:rsidRDefault="00B51C37" w:rsidP="001D631B">
      <w:pPr>
        <w:rPr>
          <w:rFonts w:ascii="Arial" w:hAnsi="Arial" w:cs="Arial"/>
        </w:rPr>
      </w:pPr>
      <w:r w:rsidRPr="005E5F0F">
        <w:rPr>
          <w:rFonts w:ascii="Arial" w:hAnsi="Arial" w:cs="Arial"/>
        </w:rPr>
        <w:t>Participation &amp; Attendance: For this course, students will be required to attend all classes scheduled and participate in discussions and in-class activities with their peers and their instructor throughout the semester,</w:t>
      </w:r>
      <w:r w:rsidR="000C7B67" w:rsidRPr="005E5F0F">
        <w:rPr>
          <w:rFonts w:ascii="Arial" w:hAnsi="Arial" w:cs="Arial"/>
        </w:rPr>
        <w:t xml:space="preserve"> </w:t>
      </w:r>
      <w:r w:rsidRPr="005E5F0F">
        <w:rPr>
          <w:rFonts w:ascii="Arial" w:hAnsi="Arial" w:cs="Arial"/>
        </w:rPr>
        <w:t>5 points per day are earned for attendance a</w:t>
      </w:r>
      <w:r w:rsidR="000C7B67" w:rsidRPr="005E5F0F">
        <w:rPr>
          <w:rFonts w:ascii="Arial" w:hAnsi="Arial" w:cs="Arial"/>
        </w:rPr>
        <w:t>nd will be</w:t>
      </w:r>
      <w:r w:rsidRPr="005E5F0F">
        <w:rPr>
          <w:rFonts w:ascii="Arial" w:hAnsi="Arial" w:cs="Arial"/>
        </w:rPr>
        <w:t xml:space="preserve"> deducted for each absence. Discussions will focus on content covered by the textbook and any additional material as assigned by the instructor. Role-plays and other practice-related exercises will be presented in class throughout the semester and students will earn participation points for participating. </w:t>
      </w:r>
    </w:p>
    <w:p w14:paraId="5EFE3529" w14:textId="5FD67503" w:rsidR="001061DB" w:rsidRPr="005E5F0F" w:rsidRDefault="00CF5C76" w:rsidP="001D631B">
      <w:pPr>
        <w:rPr>
          <w:rFonts w:ascii="Arial" w:hAnsi="Arial" w:cs="Arial"/>
        </w:rPr>
      </w:pPr>
      <w:r w:rsidRPr="005E5F0F">
        <w:rPr>
          <w:rFonts w:ascii="Arial" w:hAnsi="Arial" w:cs="Arial"/>
        </w:rPr>
        <w:t>Blackboard Activities</w:t>
      </w:r>
      <w:r w:rsidR="001D631B" w:rsidRPr="005E5F0F">
        <w:rPr>
          <w:rFonts w:ascii="Arial" w:hAnsi="Arial" w:cs="Arial"/>
        </w:rPr>
        <w:t xml:space="preserve">: </w:t>
      </w:r>
    </w:p>
    <w:p w14:paraId="18D74C5E" w14:textId="5E8D5F8C" w:rsidR="00E746CF" w:rsidRPr="005E5F0F" w:rsidRDefault="005A3595" w:rsidP="00E746CF">
      <w:pPr>
        <w:pStyle w:val="ListParagraph"/>
        <w:numPr>
          <w:ilvl w:val="0"/>
          <w:numId w:val="16"/>
        </w:numPr>
        <w:rPr>
          <w:rFonts w:ascii="Arial" w:hAnsi="Arial" w:cs="Arial"/>
        </w:rPr>
      </w:pPr>
      <w:r w:rsidRPr="005E5F0F">
        <w:rPr>
          <w:rFonts w:ascii="Arial" w:hAnsi="Arial" w:cs="Arial"/>
        </w:rPr>
        <w:t>Case studies</w:t>
      </w:r>
      <w:r w:rsidR="001061DB" w:rsidRPr="005E5F0F">
        <w:rPr>
          <w:rFonts w:ascii="Arial" w:hAnsi="Arial" w:cs="Arial"/>
        </w:rPr>
        <w:t xml:space="preserve">: </w:t>
      </w:r>
      <w:r w:rsidR="00C81DA9" w:rsidRPr="005E5F0F">
        <w:rPr>
          <w:rFonts w:ascii="Arial" w:hAnsi="Arial" w:cs="Arial"/>
        </w:rPr>
        <w:t xml:space="preserve">to </w:t>
      </w:r>
      <w:r w:rsidR="000F3735" w:rsidRPr="005E5F0F">
        <w:rPr>
          <w:rFonts w:ascii="Arial" w:hAnsi="Arial" w:cs="Arial"/>
        </w:rPr>
        <w:t xml:space="preserve">provide students with an opportunity to gain practical experience in applying cultural humility and a </w:t>
      </w:r>
      <w:proofErr w:type="gramStart"/>
      <w:r w:rsidR="000F3735" w:rsidRPr="005E5F0F">
        <w:rPr>
          <w:rFonts w:ascii="Arial" w:hAnsi="Arial" w:cs="Arial"/>
        </w:rPr>
        <w:t>culturally-grounded</w:t>
      </w:r>
      <w:proofErr w:type="gramEnd"/>
      <w:r w:rsidR="000F3735" w:rsidRPr="005E5F0F">
        <w:rPr>
          <w:rFonts w:ascii="Arial" w:hAnsi="Arial" w:cs="Arial"/>
        </w:rPr>
        <w:t xml:space="preserve"> approach</w:t>
      </w:r>
      <w:r w:rsidR="00560BA0" w:rsidRPr="005E5F0F">
        <w:rPr>
          <w:rFonts w:ascii="Arial" w:hAnsi="Arial" w:cs="Arial"/>
        </w:rPr>
        <w:t xml:space="preserve"> to social work practice.</w:t>
      </w:r>
      <w:r w:rsidR="001061DB" w:rsidRPr="005E5F0F">
        <w:rPr>
          <w:rFonts w:ascii="Arial" w:hAnsi="Arial" w:cs="Arial"/>
        </w:rPr>
        <w:t xml:space="preserve"> </w:t>
      </w:r>
      <w:r w:rsidR="00C81DA9" w:rsidRPr="005E5F0F">
        <w:rPr>
          <w:rFonts w:ascii="Arial" w:hAnsi="Arial" w:cs="Arial"/>
        </w:rPr>
        <w:t>To</w:t>
      </w:r>
      <w:r w:rsidR="00560BA0" w:rsidRPr="005E5F0F">
        <w:rPr>
          <w:rFonts w:ascii="Arial" w:hAnsi="Arial" w:cs="Arial"/>
        </w:rPr>
        <w:t xml:space="preserve"> assess </w:t>
      </w:r>
      <w:r w:rsidR="00377A9C" w:rsidRPr="005E5F0F">
        <w:rPr>
          <w:rFonts w:ascii="Arial" w:hAnsi="Arial" w:cs="Arial"/>
        </w:rPr>
        <w:t>students’</w:t>
      </w:r>
      <w:r w:rsidR="00560BA0" w:rsidRPr="005E5F0F">
        <w:rPr>
          <w:rFonts w:ascii="Arial" w:hAnsi="Arial" w:cs="Arial"/>
        </w:rPr>
        <w:t xml:space="preserve"> </w:t>
      </w:r>
      <w:r w:rsidR="00427031" w:rsidRPr="005E5F0F">
        <w:rPr>
          <w:rFonts w:ascii="Arial" w:hAnsi="Arial" w:cs="Arial"/>
        </w:rPr>
        <w:t>ability to</w:t>
      </w:r>
      <w:r w:rsidR="00E746CF" w:rsidRPr="005E5F0F">
        <w:rPr>
          <w:rFonts w:ascii="Arial" w:hAnsi="Arial" w:cs="Arial"/>
        </w:rPr>
        <w:t xml:space="preserve"> apply cultural humility and </w:t>
      </w:r>
      <w:r w:rsidR="00427031" w:rsidRPr="005E5F0F">
        <w:rPr>
          <w:rFonts w:ascii="Arial" w:hAnsi="Arial" w:cs="Arial"/>
        </w:rPr>
        <w:t>assess their</w:t>
      </w:r>
      <w:r w:rsidR="00E746CF" w:rsidRPr="005E5F0F">
        <w:rPr>
          <w:rFonts w:ascii="Arial" w:hAnsi="Arial" w:cs="Arial"/>
        </w:rPr>
        <w:t xml:space="preserve"> awareness of how their biases and assumptions may affect their practice.</w:t>
      </w:r>
    </w:p>
    <w:p w14:paraId="5866954F" w14:textId="6AF807D5" w:rsidR="001D631B" w:rsidRPr="005E5F0F" w:rsidRDefault="0040155E" w:rsidP="001061DB">
      <w:pPr>
        <w:pStyle w:val="ListParagraph"/>
        <w:numPr>
          <w:ilvl w:val="0"/>
          <w:numId w:val="16"/>
        </w:numPr>
        <w:rPr>
          <w:rFonts w:ascii="Arial" w:hAnsi="Arial" w:cs="Arial"/>
        </w:rPr>
      </w:pPr>
      <w:r w:rsidRPr="005E5F0F">
        <w:rPr>
          <w:rFonts w:ascii="Arial" w:hAnsi="Arial" w:cs="Arial"/>
        </w:rPr>
        <w:t xml:space="preserve">Reflective discussions: </w:t>
      </w:r>
      <w:r w:rsidR="00377A9C" w:rsidRPr="005E5F0F">
        <w:rPr>
          <w:rFonts w:ascii="Arial" w:hAnsi="Arial" w:cs="Arial"/>
        </w:rPr>
        <w:t>to provide students with the opportunity to</w:t>
      </w:r>
      <w:r w:rsidR="00706BC3" w:rsidRPr="005E5F0F">
        <w:rPr>
          <w:rFonts w:ascii="Arial" w:hAnsi="Arial" w:cs="Arial"/>
        </w:rPr>
        <w:t xml:space="preserve"> critically examine </w:t>
      </w:r>
      <w:r w:rsidR="004E2958" w:rsidRPr="005E5F0F">
        <w:rPr>
          <w:rFonts w:ascii="Arial" w:hAnsi="Arial" w:cs="Arial"/>
        </w:rPr>
        <w:t>their own cultural identities, biases, and assumptions</w:t>
      </w:r>
      <w:r w:rsidR="00B76293" w:rsidRPr="005E5F0F">
        <w:rPr>
          <w:rFonts w:ascii="Arial" w:hAnsi="Arial" w:cs="Arial"/>
        </w:rPr>
        <w:t xml:space="preserve">, fostering deeper self-awareness and commitment to </w:t>
      </w:r>
      <w:proofErr w:type="gramStart"/>
      <w:r w:rsidR="00B76293" w:rsidRPr="005E5F0F">
        <w:rPr>
          <w:rFonts w:ascii="Arial" w:hAnsi="Arial" w:cs="Arial"/>
        </w:rPr>
        <w:t>culturally-grounded</w:t>
      </w:r>
      <w:proofErr w:type="gramEnd"/>
      <w:r w:rsidR="00B76293" w:rsidRPr="005E5F0F">
        <w:rPr>
          <w:rFonts w:ascii="Arial" w:hAnsi="Arial" w:cs="Arial"/>
        </w:rPr>
        <w:t xml:space="preserve">, anti-oppressive social work practice. </w:t>
      </w:r>
    </w:p>
    <w:p w14:paraId="59ECECEB" w14:textId="7A7BCFF2" w:rsidR="005819B6" w:rsidRPr="00024672" w:rsidRDefault="00E12655" w:rsidP="001D631B">
      <w:pPr>
        <w:rPr>
          <w:rFonts w:ascii="Arial" w:hAnsi="Arial" w:cs="Arial"/>
          <w:sz w:val="24"/>
          <w:szCs w:val="24"/>
        </w:rPr>
      </w:pPr>
      <w:r w:rsidRPr="005E5F0F">
        <w:rPr>
          <w:rFonts w:ascii="Arial" w:hAnsi="Arial" w:cs="Arial"/>
        </w:rPr>
        <w:t>Quizzes</w:t>
      </w:r>
      <w:r w:rsidR="00152894" w:rsidRPr="005E5F0F">
        <w:rPr>
          <w:rFonts w:ascii="Arial" w:hAnsi="Arial" w:cs="Arial"/>
        </w:rPr>
        <w:t xml:space="preserve">: To assess student knowledge </w:t>
      </w:r>
      <w:r w:rsidRPr="005E5F0F">
        <w:rPr>
          <w:rFonts w:ascii="Arial" w:hAnsi="Arial" w:cs="Arial"/>
        </w:rPr>
        <w:t>and understanding of</w:t>
      </w:r>
      <w:r w:rsidR="00397971" w:rsidRPr="005E5F0F">
        <w:rPr>
          <w:rFonts w:ascii="Arial" w:hAnsi="Arial" w:cs="Arial"/>
        </w:rPr>
        <w:t xml:space="preserve"> </w:t>
      </w:r>
      <w:r w:rsidR="00E1790A" w:rsidRPr="005E5F0F">
        <w:rPr>
          <w:rFonts w:ascii="Arial" w:hAnsi="Arial" w:cs="Arial"/>
        </w:rPr>
        <w:t>material</w:t>
      </w:r>
      <w:r w:rsidR="00397971" w:rsidRPr="005E5F0F">
        <w:rPr>
          <w:rFonts w:ascii="Arial" w:hAnsi="Arial" w:cs="Arial"/>
        </w:rPr>
        <w:t xml:space="preserve"> </w:t>
      </w:r>
      <w:r w:rsidR="00E1790A" w:rsidRPr="005E5F0F">
        <w:rPr>
          <w:rFonts w:ascii="Arial" w:hAnsi="Arial" w:cs="Arial"/>
        </w:rPr>
        <w:t>covered</w:t>
      </w:r>
      <w:r w:rsidR="00397971" w:rsidRPr="005E5F0F">
        <w:rPr>
          <w:rFonts w:ascii="Arial" w:hAnsi="Arial" w:cs="Arial"/>
        </w:rPr>
        <w:t xml:space="preserve"> </w:t>
      </w:r>
      <w:r w:rsidR="00FB26D1" w:rsidRPr="005E5F0F">
        <w:rPr>
          <w:rFonts w:ascii="Arial" w:hAnsi="Arial" w:cs="Arial"/>
        </w:rPr>
        <w:t>in</w:t>
      </w:r>
      <w:r w:rsidR="00397971" w:rsidRPr="005E5F0F">
        <w:rPr>
          <w:rFonts w:ascii="Arial" w:hAnsi="Arial" w:cs="Arial"/>
        </w:rPr>
        <w:t xml:space="preserve"> the assigned readings/text</w:t>
      </w:r>
      <w:r w:rsidR="00FB26D1" w:rsidRPr="005E5F0F">
        <w:rPr>
          <w:rFonts w:ascii="Arial" w:hAnsi="Arial" w:cs="Arial"/>
        </w:rPr>
        <w:t>book</w:t>
      </w:r>
      <w:r w:rsidR="009A45A3" w:rsidRPr="005E5F0F">
        <w:rPr>
          <w:rFonts w:ascii="Arial" w:hAnsi="Arial" w:cs="Arial"/>
        </w:rPr>
        <w:t xml:space="preserve"> </w:t>
      </w:r>
      <w:r w:rsidR="00E1790A" w:rsidRPr="005E5F0F">
        <w:rPr>
          <w:rFonts w:ascii="Arial" w:hAnsi="Arial" w:cs="Arial"/>
        </w:rPr>
        <w:t>through four (4) quizzes</w:t>
      </w:r>
      <w:r w:rsidR="001B2D99" w:rsidRPr="005E5F0F">
        <w:rPr>
          <w:rFonts w:ascii="Arial" w:hAnsi="Arial" w:cs="Arial"/>
        </w:rPr>
        <w:t xml:space="preserve"> of multiple choice, true or false, and essay questions. </w:t>
      </w:r>
    </w:p>
    <w:p w14:paraId="152FFAE9" w14:textId="0C77C820" w:rsidR="0079043B" w:rsidRPr="0063283B" w:rsidRDefault="0079043B" w:rsidP="001D631B">
      <w:pPr>
        <w:rPr>
          <w:rFonts w:ascii="Arial" w:hAnsi="Arial" w:cs="Arial"/>
          <w:b/>
          <w:bCs/>
        </w:rPr>
      </w:pPr>
      <w:r w:rsidRPr="0063283B">
        <w:rPr>
          <w:rFonts w:ascii="Arial" w:hAnsi="Arial" w:cs="Arial"/>
          <w:b/>
          <w:bCs/>
        </w:rPr>
        <w:t>TECHNOLOGY REQUIREMENTS</w:t>
      </w:r>
    </w:p>
    <w:p w14:paraId="6A451D5C" w14:textId="553FEF5D" w:rsidR="0079043B" w:rsidRDefault="0079043B" w:rsidP="001D631B">
      <w:pPr>
        <w:rPr>
          <w:rFonts w:ascii="Arial" w:hAnsi="Arial" w:cs="Arial"/>
        </w:rPr>
      </w:pPr>
      <w:r>
        <w:rPr>
          <w:rFonts w:ascii="Arial" w:hAnsi="Arial" w:cs="Arial"/>
        </w:rPr>
        <w:t xml:space="preserve">Course content is delivered via </w:t>
      </w:r>
      <w:r w:rsidR="001658D4">
        <w:rPr>
          <w:rFonts w:ascii="Arial" w:hAnsi="Arial" w:cs="Arial"/>
        </w:rPr>
        <w:t>the Internet</w:t>
      </w:r>
      <w:r>
        <w:rPr>
          <w:rFonts w:ascii="Arial" w:hAnsi="Arial" w:cs="Arial"/>
        </w:rPr>
        <w:t xml:space="preserve"> through the Blackboard learning management system. Ensure that your UTEP e-mail account is working and that you have access to the Web and a stable web browser. Google Chrome and Mozilla Firefox are the best browsers for Blackboard; other browsers may cause complications. When having technical difficulties, update your browser, clear your cache, or try switching to another browser. </w:t>
      </w:r>
    </w:p>
    <w:p w14:paraId="50C01265" w14:textId="069C64F3" w:rsidR="0079043B" w:rsidRDefault="0079043B" w:rsidP="001D631B">
      <w:pPr>
        <w:rPr>
          <w:rFonts w:ascii="Arial" w:hAnsi="Arial" w:cs="Arial"/>
        </w:rPr>
      </w:pPr>
      <w:r>
        <w:rPr>
          <w:rFonts w:ascii="Arial" w:hAnsi="Arial" w:cs="Arial"/>
        </w:rPr>
        <w:t>You will need to have access to a computer/laptop, a webcam, and a microphone</w:t>
      </w:r>
      <w:r w:rsidR="00237F10">
        <w:rPr>
          <w:rFonts w:ascii="Arial" w:hAnsi="Arial" w:cs="Arial"/>
        </w:rPr>
        <w:t xml:space="preserve"> should virtual class meetings occur</w:t>
      </w:r>
      <w:r>
        <w:rPr>
          <w:rFonts w:ascii="Arial" w:hAnsi="Arial" w:cs="Arial"/>
        </w:rPr>
        <w:t xml:space="preserve">. You will need to download or update the following software: Microsoft </w:t>
      </w:r>
      <w:r>
        <w:rPr>
          <w:rFonts w:ascii="Arial" w:hAnsi="Arial" w:cs="Arial"/>
        </w:rPr>
        <w:lastRenderedPageBreak/>
        <w:t xml:space="preserve">Office, Adobe Acrobat Reader, Windows Media Player, QuickTime, and Java. Check that your computer hardware and software are up-to-date and able to access all parts of the course. </w:t>
      </w:r>
    </w:p>
    <w:p w14:paraId="034C3BC6" w14:textId="11EF76DA" w:rsidR="0079043B" w:rsidRPr="008377B4" w:rsidRDefault="0079043B" w:rsidP="001D631B">
      <w:pPr>
        <w:rPr>
          <w:rFonts w:ascii="Arial" w:hAnsi="Arial" w:cs="Arial"/>
        </w:rPr>
      </w:pPr>
      <w:r>
        <w:rPr>
          <w:rFonts w:ascii="Arial" w:hAnsi="Arial" w:cs="Arial"/>
        </w:rPr>
        <w:t xml:space="preserve">If you do not have word-processing software, you can download Word and other Microsoft Office programs (including Excel, PowerPoint, Outlook, and more) for free via UTEP’s Microsoft Office Portal. Click the following link for more information about </w:t>
      </w:r>
      <w:hyperlink r:id="rId9" w:history="1">
        <w:r w:rsidRPr="003D36F2">
          <w:rPr>
            <w:rStyle w:val="Hyperlink"/>
            <w:rFonts w:ascii="Arial" w:hAnsi="Arial" w:cs="Arial"/>
          </w:rPr>
          <w:t>MicrosoftOffice365</w:t>
        </w:r>
        <w:r>
          <w:rPr>
            <w:rStyle w:val="Hyperlink"/>
            <w:rFonts w:ascii="Arial" w:hAnsi="Arial" w:cs="Arial"/>
          </w:rPr>
          <w:t xml:space="preserve"> </w:t>
        </w:r>
      </w:hyperlink>
      <w:r w:rsidR="008377B4" w:rsidRPr="008377B4">
        <w:rPr>
          <w:rFonts w:ascii="Arial" w:hAnsi="Arial" w:cs="Arial"/>
        </w:rPr>
        <w:t xml:space="preserve">and follow the instructions. </w:t>
      </w:r>
    </w:p>
    <w:p w14:paraId="36DA0A61" w14:textId="6CDC341B" w:rsidR="00651044" w:rsidRPr="008377B4" w:rsidRDefault="008377B4" w:rsidP="001D631B">
      <w:pPr>
        <w:rPr>
          <w:rFonts w:ascii="Arial" w:hAnsi="Arial" w:cs="Arial"/>
        </w:rPr>
      </w:pPr>
      <w:r w:rsidRPr="008377B4">
        <w:rPr>
          <w:rFonts w:ascii="Arial" w:hAnsi="Arial" w:cs="Arial"/>
        </w:rPr>
        <w:t xml:space="preserve">IMPORTANT: If you encounter technical difficulties beyond your scope of troubleshooting, please contact the UTEP </w:t>
      </w:r>
      <w:hyperlink r:id="rId10" w:history="1">
        <w:r>
          <w:rPr>
            <w:rStyle w:val="Hyperlink"/>
            <w:rFonts w:ascii="Arial" w:hAnsi="Arial" w:cs="Arial"/>
          </w:rPr>
          <w:t>Help Desk</w:t>
        </w:r>
      </w:hyperlink>
      <w:r>
        <w:rPr>
          <w:rFonts w:ascii="Arial" w:hAnsi="Arial" w:cs="Arial"/>
        </w:rPr>
        <w:t xml:space="preserve"> as they are trained specifically in assisting with </w:t>
      </w:r>
      <w:r w:rsidR="00C51977">
        <w:rPr>
          <w:rFonts w:ascii="Arial" w:hAnsi="Arial" w:cs="Arial"/>
        </w:rPr>
        <w:t xml:space="preserve">the </w:t>
      </w:r>
      <w:r>
        <w:rPr>
          <w:rFonts w:ascii="Arial" w:hAnsi="Arial" w:cs="Arial"/>
        </w:rPr>
        <w:t xml:space="preserve">technological needs of students. Please do not contact me for this type of assistance. The Help Desk is much better equipped to assist you than I might be in several cases! I will work hard to assist you in times that I </w:t>
      </w:r>
      <w:r w:rsidR="00C51977">
        <w:rPr>
          <w:rFonts w:ascii="Arial" w:hAnsi="Arial" w:cs="Arial"/>
        </w:rPr>
        <w:t>can</w:t>
      </w:r>
      <w:r>
        <w:rPr>
          <w:rFonts w:ascii="Arial" w:hAnsi="Arial" w:cs="Arial"/>
        </w:rPr>
        <w:t xml:space="preserve">!  </w:t>
      </w:r>
    </w:p>
    <w:tbl>
      <w:tblPr>
        <w:tblStyle w:val="TableGrid"/>
        <w:tblW w:w="0" w:type="auto"/>
        <w:tblLook w:val="04A0" w:firstRow="1" w:lastRow="0" w:firstColumn="1" w:lastColumn="0" w:noHBand="0" w:noVBand="1"/>
      </w:tblPr>
      <w:tblGrid>
        <w:gridCol w:w="7815"/>
      </w:tblGrid>
      <w:tr w:rsidR="008377B4" w14:paraId="0C575BD9" w14:textId="77777777" w:rsidTr="008377B4">
        <w:tc>
          <w:tcPr>
            <w:tcW w:w="7815" w:type="dxa"/>
            <w:tcBorders>
              <w:top w:val="single" w:sz="12" w:space="0" w:color="auto"/>
              <w:left w:val="single" w:sz="12" w:space="0" w:color="auto"/>
              <w:bottom w:val="single" w:sz="12" w:space="0" w:color="auto"/>
              <w:right w:val="single" w:sz="12" w:space="0" w:color="auto"/>
            </w:tcBorders>
          </w:tcPr>
          <w:p w14:paraId="01113628" w14:textId="6ABF0D7B" w:rsidR="008377B4" w:rsidRPr="008377B4" w:rsidRDefault="008377B4" w:rsidP="004C573D">
            <w:pPr>
              <w:rPr>
                <w:rFonts w:ascii="Arial" w:hAnsi="Arial" w:cs="Arial"/>
                <w:sz w:val="24"/>
                <w:szCs w:val="24"/>
              </w:rPr>
            </w:pPr>
            <w:r>
              <w:rPr>
                <w:rFonts w:ascii="Arial" w:hAnsi="Arial" w:cs="Arial"/>
                <w:b/>
                <w:bCs/>
                <w:sz w:val="24"/>
                <w:szCs w:val="24"/>
              </w:rPr>
              <w:t xml:space="preserve">Course Communication: </w:t>
            </w:r>
            <w:r>
              <w:rPr>
                <w:rFonts w:ascii="Arial" w:hAnsi="Arial" w:cs="Arial"/>
                <w:sz w:val="24"/>
                <w:szCs w:val="24"/>
              </w:rPr>
              <w:t xml:space="preserve">How we will stay in contact with each other </w:t>
            </w:r>
          </w:p>
        </w:tc>
      </w:tr>
    </w:tbl>
    <w:p w14:paraId="4AD14639" w14:textId="77777777" w:rsidR="00E27AFF" w:rsidRDefault="00E27AFF" w:rsidP="00E27AFF">
      <w:pPr>
        <w:spacing w:after="0" w:line="240" w:lineRule="auto"/>
        <w:rPr>
          <w:rFonts w:ascii="Arial" w:hAnsi="Arial" w:cs="Arial"/>
        </w:rPr>
      </w:pPr>
    </w:p>
    <w:p w14:paraId="264387E0" w14:textId="100C8183" w:rsidR="00E27AFF" w:rsidRDefault="00E27AFF" w:rsidP="00E27AFF">
      <w:pPr>
        <w:spacing w:after="0" w:line="240" w:lineRule="auto"/>
        <w:rPr>
          <w:rFonts w:ascii="Arial" w:hAnsi="Arial" w:cs="Arial"/>
        </w:rPr>
      </w:pPr>
      <w:r w:rsidRPr="009363E7">
        <w:rPr>
          <w:rFonts w:ascii="Arial" w:hAnsi="Arial" w:cs="Arial"/>
        </w:rPr>
        <w:t xml:space="preserve">There are several ways we can keep the lines of communication open this semester: </w:t>
      </w:r>
    </w:p>
    <w:p w14:paraId="07C05ADE" w14:textId="77777777" w:rsidR="00E27AFF" w:rsidRPr="009363E7" w:rsidRDefault="00E27AFF" w:rsidP="00E27AFF">
      <w:pPr>
        <w:spacing w:after="0" w:line="240" w:lineRule="auto"/>
        <w:rPr>
          <w:rFonts w:ascii="Arial" w:hAnsi="Arial" w:cs="Arial"/>
        </w:rPr>
      </w:pPr>
    </w:p>
    <w:p w14:paraId="796ABCDA" w14:textId="6469963C" w:rsidR="00E27AFF" w:rsidRPr="009363E7" w:rsidRDefault="00E27AFF" w:rsidP="00E27AFF">
      <w:pPr>
        <w:pStyle w:val="ListParagraph"/>
        <w:numPr>
          <w:ilvl w:val="0"/>
          <w:numId w:val="4"/>
        </w:numPr>
        <w:rPr>
          <w:rFonts w:ascii="Arial" w:hAnsi="Arial" w:cs="Arial"/>
        </w:rPr>
      </w:pPr>
      <w:r w:rsidRPr="009363E7">
        <w:rPr>
          <w:rFonts w:ascii="Arial" w:hAnsi="Arial" w:cs="Arial"/>
          <w:b/>
          <w:bCs/>
        </w:rPr>
        <w:t xml:space="preserve">Office Hours: </w:t>
      </w:r>
      <w:r w:rsidR="001F61EC">
        <w:rPr>
          <w:rFonts w:ascii="Arial" w:hAnsi="Arial" w:cs="Arial"/>
        </w:rPr>
        <w:t>Tuesday</w:t>
      </w:r>
      <w:r w:rsidR="00673393">
        <w:rPr>
          <w:rFonts w:ascii="Arial" w:hAnsi="Arial" w:cs="Arial"/>
        </w:rPr>
        <w:t xml:space="preserve"> &amp; </w:t>
      </w:r>
      <w:r w:rsidR="001F61EC">
        <w:rPr>
          <w:rFonts w:ascii="Arial" w:hAnsi="Arial" w:cs="Arial"/>
        </w:rPr>
        <w:t>Thursday</w:t>
      </w:r>
      <w:r w:rsidR="00673393">
        <w:rPr>
          <w:rFonts w:ascii="Arial" w:hAnsi="Arial" w:cs="Arial"/>
        </w:rPr>
        <w:t xml:space="preserve"> 10am-11:30am and by appointment. Both in-person and virtual options are available. </w:t>
      </w:r>
    </w:p>
    <w:p w14:paraId="0EDBFEF8" w14:textId="6F7509BA" w:rsidR="00E27AFF" w:rsidRDefault="00E27AFF" w:rsidP="00E27AFF">
      <w:pPr>
        <w:pStyle w:val="ListParagraph"/>
        <w:numPr>
          <w:ilvl w:val="0"/>
          <w:numId w:val="4"/>
        </w:numPr>
        <w:rPr>
          <w:rFonts w:ascii="Arial" w:hAnsi="Arial" w:cs="Arial"/>
        </w:rPr>
      </w:pPr>
      <w:r w:rsidRPr="009363E7">
        <w:rPr>
          <w:rFonts w:ascii="Arial" w:hAnsi="Arial" w:cs="Arial"/>
          <w:b/>
          <w:bCs/>
        </w:rPr>
        <w:t xml:space="preserve">Email: </w:t>
      </w:r>
      <w:r w:rsidRPr="009363E7">
        <w:rPr>
          <w:rFonts w:ascii="Arial" w:hAnsi="Arial" w:cs="Arial"/>
        </w:rPr>
        <w:t>UTEP email is the best way to contact me. I will make every attempt to respond to your email within 24-48 hours</w:t>
      </w:r>
      <w:r>
        <w:rPr>
          <w:rFonts w:ascii="Arial" w:hAnsi="Arial" w:cs="Arial"/>
        </w:rPr>
        <w:t xml:space="preserve"> </w:t>
      </w:r>
      <w:r w:rsidR="00673393">
        <w:rPr>
          <w:rFonts w:ascii="Arial" w:hAnsi="Arial" w:cs="Arial"/>
        </w:rPr>
        <w:t>of</w:t>
      </w:r>
      <w:r>
        <w:rPr>
          <w:rFonts w:ascii="Arial" w:hAnsi="Arial" w:cs="Arial"/>
        </w:rPr>
        <w:t xml:space="preserve"> receiving your email. When </w:t>
      </w:r>
      <w:r w:rsidR="00673393">
        <w:rPr>
          <w:rFonts w:ascii="Arial" w:hAnsi="Arial" w:cs="Arial"/>
        </w:rPr>
        <w:t>emailing</w:t>
      </w:r>
      <w:r>
        <w:rPr>
          <w:rFonts w:ascii="Arial" w:hAnsi="Arial" w:cs="Arial"/>
        </w:rPr>
        <w:t xml:space="preserve"> me, be sure to email from your UTEP student account. </w:t>
      </w:r>
    </w:p>
    <w:p w14:paraId="28D128AB" w14:textId="5345C3E3" w:rsidR="00E27AFF" w:rsidRPr="009C242D" w:rsidRDefault="00E27AFF" w:rsidP="00E27AFF">
      <w:pPr>
        <w:pStyle w:val="ListParagraph"/>
        <w:numPr>
          <w:ilvl w:val="0"/>
          <w:numId w:val="4"/>
        </w:numPr>
        <w:rPr>
          <w:rFonts w:ascii="Arial" w:hAnsi="Arial" w:cs="Arial"/>
        </w:rPr>
      </w:pPr>
      <w:r w:rsidRPr="003D57A7">
        <w:rPr>
          <w:rFonts w:ascii="Arial" w:hAnsi="Arial" w:cs="Arial"/>
          <w:b/>
        </w:rPr>
        <w:t>Phone</w:t>
      </w:r>
      <w:r>
        <w:rPr>
          <w:rFonts w:ascii="Arial" w:hAnsi="Arial" w:cs="Arial"/>
        </w:rPr>
        <w:t xml:space="preserve"> </w:t>
      </w:r>
      <w:r w:rsidR="00673393">
        <w:rPr>
          <w:rFonts w:ascii="Arial" w:hAnsi="Arial" w:cs="Arial"/>
        </w:rPr>
        <w:t>(915) 747-8306</w:t>
      </w:r>
      <w:r>
        <w:rPr>
          <w:rFonts w:ascii="Arial" w:hAnsi="Arial" w:cs="Arial"/>
        </w:rPr>
        <w:t xml:space="preserve">  </w:t>
      </w:r>
    </w:p>
    <w:p w14:paraId="4DE37D3C" w14:textId="298D288E" w:rsidR="007C3257" w:rsidRPr="001F61EC" w:rsidRDefault="00E27AFF" w:rsidP="00437A34">
      <w:pPr>
        <w:pStyle w:val="ListParagraph"/>
        <w:numPr>
          <w:ilvl w:val="0"/>
          <w:numId w:val="4"/>
        </w:numPr>
        <w:rPr>
          <w:rFonts w:ascii="Arial" w:hAnsi="Arial" w:cs="Arial"/>
        </w:rPr>
      </w:pPr>
      <w:r>
        <w:rPr>
          <w:rFonts w:ascii="Arial" w:hAnsi="Arial" w:cs="Arial"/>
          <w:b/>
          <w:bCs/>
        </w:rPr>
        <w:t>Announcements:</w:t>
      </w:r>
      <w:r>
        <w:rPr>
          <w:rFonts w:ascii="Arial" w:hAnsi="Arial" w:cs="Arial"/>
        </w:rPr>
        <w:t xml:space="preserve"> Check the Blackboard announcements </w:t>
      </w:r>
      <w:r w:rsidR="00A02832">
        <w:rPr>
          <w:rFonts w:ascii="Arial" w:hAnsi="Arial" w:cs="Arial"/>
        </w:rPr>
        <w:t>occasionally</w:t>
      </w:r>
      <w:r>
        <w:rPr>
          <w:rFonts w:ascii="Arial" w:hAnsi="Arial" w:cs="Arial"/>
        </w:rPr>
        <w:t xml:space="preserve"> for any updates, deadlines, or other important messages. </w:t>
      </w:r>
      <w:r w:rsidR="00B06AB7">
        <w:rPr>
          <w:rFonts w:ascii="Arial" w:hAnsi="Arial" w:cs="Arial"/>
        </w:rPr>
        <w:t xml:space="preserve">I will </w:t>
      </w:r>
      <w:r w:rsidR="00D6387F">
        <w:rPr>
          <w:rFonts w:ascii="Arial" w:hAnsi="Arial" w:cs="Arial"/>
        </w:rPr>
        <w:t xml:space="preserve">use </w:t>
      </w:r>
      <w:r w:rsidR="00B06AB7">
        <w:rPr>
          <w:rFonts w:ascii="Arial" w:hAnsi="Arial" w:cs="Arial"/>
        </w:rPr>
        <w:t>email</w:t>
      </w:r>
      <w:r w:rsidR="00D6387F">
        <w:rPr>
          <w:rFonts w:ascii="Arial" w:hAnsi="Arial" w:cs="Arial"/>
        </w:rPr>
        <w:t xml:space="preserve"> for</w:t>
      </w:r>
      <w:r w:rsidR="00B06AB7">
        <w:rPr>
          <w:rFonts w:ascii="Arial" w:hAnsi="Arial" w:cs="Arial"/>
        </w:rPr>
        <w:t xml:space="preserve"> most announcements</w:t>
      </w:r>
      <w:r w:rsidR="00D6387F">
        <w:rPr>
          <w:rFonts w:ascii="Arial" w:hAnsi="Arial" w:cs="Arial"/>
        </w:rPr>
        <w:t xml:space="preserve"> should there be any. </w:t>
      </w:r>
    </w:p>
    <w:p w14:paraId="6575767C" w14:textId="395A07A1" w:rsidR="00437A34" w:rsidRPr="0063283B" w:rsidRDefault="00437A34" w:rsidP="00437A34">
      <w:pPr>
        <w:rPr>
          <w:rFonts w:ascii="Arial" w:hAnsi="Arial" w:cs="Arial"/>
          <w:b/>
          <w:bCs/>
        </w:rPr>
      </w:pPr>
      <w:r w:rsidRPr="0063283B">
        <w:rPr>
          <w:rFonts w:ascii="Arial" w:hAnsi="Arial" w:cs="Arial"/>
          <w:b/>
          <w:bCs/>
        </w:rPr>
        <w:t xml:space="preserve">NETIQUETTE </w:t>
      </w:r>
    </w:p>
    <w:p w14:paraId="3E0ED4E3" w14:textId="526555F8" w:rsidR="00437A34" w:rsidRDefault="00437A34" w:rsidP="00437A34">
      <w:pPr>
        <w:rPr>
          <w:rFonts w:ascii="Arial" w:hAnsi="Arial" w:cs="Arial"/>
        </w:rPr>
      </w:pPr>
      <w:r>
        <w:rPr>
          <w:rFonts w:ascii="Arial" w:hAnsi="Arial" w:cs="Arial"/>
        </w:rPr>
        <w:t xml:space="preserve">As we know, sometimes communication online can be challenging. It’s possible to miscommunicate what we mean or to misunderstand what our classmates mean given the lack of body language and immediate feedback. Therefore, please keep these netiquette (network etiquette) guidelines in mind. Failure to observe them may result in disciplinary action. </w:t>
      </w:r>
    </w:p>
    <w:p w14:paraId="149FF3FF" w14:textId="27291C4F" w:rsidR="00437A34" w:rsidRDefault="00437A34" w:rsidP="00437A34">
      <w:pPr>
        <w:pStyle w:val="ListParagraph"/>
        <w:numPr>
          <w:ilvl w:val="0"/>
          <w:numId w:val="5"/>
        </w:numPr>
        <w:rPr>
          <w:rFonts w:ascii="Arial" w:hAnsi="Arial" w:cs="Arial"/>
        </w:rPr>
      </w:pPr>
      <w:r>
        <w:rPr>
          <w:rFonts w:ascii="Arial" w:hAnsi="Arial" w:cs="Arial"/>
        </w:rPr>
        <w:t>Always consider your audience. This is a college-level course; therefore, all communication should reflect police consideration of other’s ideas.</w:t>
      </w:r>
    </w:p>
    <w:p w14:paraId="6F2FCF93" w14:textId="0E34F6F1" w:rsidR="00437A34" w:rsidRDefault="00437A34" w:rsidP="00437A34">
      <w:pPr>
        <w:pStyle w:val="ListParagraph"/>
        <w:numPr>
          <w:ilvl w:val="0"/>
          <w:numId w:val="5"/>
        </w:numPr>
        <w:rPr>
          <w:rFonts w:ascii="Arial" w:hAnsi="Arial" w:cs="Arial"/>
        </w:rPr>
      </w:pPr>
      <w:r>
        <w:rPr>
          <w:rFonts w:ascii="Arial" w:hAnsi="Arial" w:cs="Arial"/>
        </w:rPr>
        <w:t xml:space="preserve">Respect and courtesy must </w:t>
      </w:r>
      <w:r w:rsidR="00144AFB">
        <w:rPr>
          <w:rFonts w:ascii="Arial" w:hAnsi="Arial" w:cs="Arial"/>
        </w:rPr>
        <w:t xml:space="preserve">always be displayed to classmates and the instructor. No harassment or inappropriate postings will be tolerated. </w:t>
      </w:r>
    </w:p>
    <w:p w14:paraId="587E3073" w14:textId="3B5D88D9" w:rsidR="00144AFB" w:rsidRDefault="00144AFB" w:rsidP="00437A34">
      <w:pPr>
        <w:pStyle w:val="ListParagraph"/>
        <w:numPr>
          <w:ilvl w:val="0"/>
          <w:numId w:val="5"/>
        </w:numPr>
        <w:rPr>
          <w:rFonts w:ascii="Arial" w:hAnsi="Arial" w:cs="Arial"/>
        </w:rPr>
      </w:pPr>
      <w:r>
        <w:rPr>
          <w:rFonts w:ascii="Arial" w:hAnsi="Arial" w:cs="Arial"/>
        </w:rPr>
        <w:t xml:space="preserve">When responding to someone else’s message, address, and respectfully challenge the ideas, never the person. Post only what anyone would comfortably state in a face-to-face situation. </w:t>
      </w:r>
    </w:p>
    <w:p w14:paraId="0E57BEF5" w14:textId="54673ADD" w:rsidR="00144AFB" w:rsidRDefault="00144AFB" w:rsidP="00437A34">
      <w:pPr>
        <w:pStyle w:val="ListParagraph"/>
        <w:numPr>
          <w:ilvl w:val="0"/>
          <w:numId w:val="5"/>
        </w:numPr>
        <w:rPr>
          <w:rFonts w:ascii="Arial" w:hAnsi="Arial" w:cs="Arial"/>
        </w:rPr>
      </w:pPr>
      <w:r>
        <w:rPr>
          <w:rFonts w:ascii="Arial" w:hAnsi="Arial" w:cs="Arial"/>
        </w:rPr>
        <w:t xml:space="preserve">Blackboard is not a public </w:t>
      </w:r>
      <w:r w:rsidR="005B3AFC">
        <w:rPr>
          <w:rFonts w:ascii="Arial" w:hAnsi="Arial" w:cs="Arial"/>
        </w:rPr>
        <w:t>Internet</w:t>
      </w:r>
      <w:r>
        <w:rPr>
          <w:rFonts w:ascii="Arial" w:hAnsi="Arial" w:cs="Arial"/>
        </w:rPr>
        <w:t xml:space="preserve"> venue; all postings to it should be considered private and confidential. In line with the National Association of Social Workers (NASW) Code of Ethics, treat all information shared with the same level of confidentiality as you would a client. Whatever is posted in this online space is intended for classmates and </w:t>
      </w:r>
      <w:r w:rsidR="00CD72DD">
        <w:rPr>
          <w:rFonts w:ascii="Arial" w:hAnsi="Arial" w:cs="Arial"/>
        </w:rPr>
        <w:t>professors</w:t>
      </w:r>
      <w:r>
        <w:rPr>
          <w:rFonts w:ascii="Arial" w:hAnsi="Arial" w:cs="Arial"/>
        </w:rPr>
        <w:t xml:space="preserve"> only. Please do not copy documents and paste them </w:t>
      </w:r>
      <w:r w:rsidR="004E53BC">
        <w:rPr>
          <w:rFonts w:ascii="Arial" w:hAnsi="Arial" w:cs="Arial"/>
        </w:rPr>
        <w:t xml:space="preserve">to a publicly accessible website, blog, or other space. </w:t>
      </w:r>
    </w:p>
    <w:tbl>
      <w:tblPr>
        <w:tblStyle w:val="TableGrid"/>
        <w:tblW w:w="0" w:type="auto"/>
        <w:tblInd w:w="-105" w:type="dxa"/>
        <w:tblLook w:val="04A0" w:firstRow="1" w:lastRow="0" w:firstColumn="1" w:lastColumn="0" w:noHBand="0" w:noVBand="1"/>
      </w:tblPr>
      <w:tblGrid>
        <w:gridCol w:w="8640"/>
      </w:tblGrid>
      <w:tr w:rsidR="004E53BC" w14:paraId="3A9118D5" w14:textId="77777777" w:rsidTr="00CD4C70">
        <w:tc>
          <w:tcPr>
            <w:tcW w:w="8640" w:type="dxa"/>
            <w:tcBorders>
              <w:top w:val="single" w:sz="12" w:space="0" w:color="auto"/>
              <w:left w:val="single" w:sz="12" w:space="0" w:color="auto"/>
              <w:bottom w:val="single" w:sz="12" w:space="0" w:color="auto"/>
              <w:right w:val="single" w:sz="12" w:space="0" w:color="auto"/>
            </w:tcBorders>
          </w:tcPr>
          <w:p w14:paraId="38053362" w14:textId="32FD8687" w:rsidR="004E53BC" w:rsidRPr="004E53BC" w:rsidRDefault="004E53BC" w:rsidP="004E53BC">
            <w:pPr>
              <w:rPr>
                <w:rFonts w:ascii="Arial" w:hAnsi="Arial" w:cs="Arial"/>
                <w:b/>
                <w:bCs/>
                <w:sz w:val="24"/>
                <w:szCs w:val="24"/>
              </w:rPr>
            </w:pPr>
            <w:r>
              <w:rPr>
                <w:rFonts w:ascii="Arial" w:hAnsi="Arial" w:cs="Arial"/>
                <w:b/>
                <w:bCs/>
                <w:sz w:val="24"/>
                <w:szCs w:val="24"/>
              </w:rPr>
              <w:lastRenderedPageBreak/>
              <w:t>Course Policies</w:t>
            </w:r>
            <w:r>
              <w:t xml:space="preserve">: </w:t>
            </w:r>
            <w:r>
              <w:rPr>
                <w:rFonts w:ascii="Arial" w:hAnsi="Arial" w:cs="Arial"/>
                <w:sz w:val="24"/>
                <w:szCs w:val="24"/>
              </w:rPr>
              <w:t xml:space="preserve">What do you need to do to be successful in the course </w:t>
            </w:r>
          </w:p>
        </w:tc>
      </w:tr>
    </w:tbl>
    <w:p w14:paraId="78DE4D92" w14:textId="77777777" w:rsidR="006D14AB" w:rsidRDefault="006D14AB" w:rsidP="00E27AFF">
      <w:pPr>
        <w:spacing w:after="0" w:line="240" w:lineRule="auto"/>
        <w:rPr>
          <w:rFonts w:ascii="Arial" w:hAnsi="Arial" w:cs="Arial"/>
          <w:b/>
          <w:bCs/>
        </w:rPr>
      </w:pPr>
    </w:p>
    <w:p w14:paraId="554D8FEC" w14:textId="2D1AD15B" w:rsidR="00E27AFF" w:rsidRPr="0063283B" w:rsidRDefault="00E27AFF" w:rsidP="00E27AFF">
      <w:pPr>
        <w:spacing w:after="0" w:line="240" w:lineRule="auto"/>
        <w:rPr>
          <w:rFonts w:ascii="Arial" w:hAnsi="Arial" w:cs="Arial"/>
        </w:rPr>
      </w:pPr>
      <w:r w:rsidRPr="0063283B">
        <w:rPr>
          <w:rFonts w:ascii="Arial" w:hAnsi="Arial" w:cs="Arial"/>
          <w:b/>
          <w:bCs/>
        </w:rPr>
        <w:t xml:space="preserve">ATTENDANCE AND PARTICIPATION </w:t>
      </w:r>
    </w:p>
    <w:p w14:paraId="1B973B5C" w14:textId="6594C21E" w:rsidR="00E27AFF" w:rsidRDefault="00E27AFF" w:rsidP="00E27AFF">
      <w:pPr>
        <w:spacing w:line="240" w:lineRule="auto"/>
        <w:rPr>
          <w:rFonts w:ascii="Arial" w:hAnsi="Arial" w:cs="Arial"/>
        </w:rPr>
      </w:pPr>
      <w:r>
        <w:rPr>
          <w:rFonts w:ascii="Arial" w:hAnsi="Arial" w:cs="Arial"/>
        </w:rPr>
        <w:t xml:space="preserve">Attendance </w:t>
      </w:r>
      <w:proofErr w:type="gramStart"/>
      <w:r>
        <w:rPr>
          <w:rFonts w:ascii="Arial" w:hAnsi="Arial" w:cs="Arial"/>
        </w:rPr>
        <w:t>in</w:t>
      </w:r>
      <w:proofErr w:type="gramEnd"/>
      <w:r>
        <w:rPr>
          <w:rFonts w:ascii="Arial" w:hAnsi="Arial" w:cs="Arial"/>
        </w:rPr>
        <w:t xml:space="preserve"> the course is determined by </w:t>
      </w:r>
      <w:r w:rsidR="00CA6778">
        <w:rPr>
          <w:rFonts w:ascii="Arial" w:hAnsi="Arial" w:cs="Arial"/>
        </w:rPr>
        <w:t xml:space="preserve">attendance and </w:t>
      </w:r>
      <w:r>
        <w:rPr>
          <w:rFonts w:ascii="Arial" w:hAnsi="Arial" w:cs="Arial"/>
        </w:rPr>
        <w:t xml:space="preserve">participation in the learning activities and course discussions. Your participation in the course is important not only for your learning and success but also to create a community of learners. Participation is determined by </w:t>
      </w:r>
      <w:r w:rsidR="001F61EC">
        <w:rPr>
          <w:rFonts w:ascii="Arial" w:hAnsi="Arial" w:cs="Arial"/>
        </w:rPr>
        <w:t xml:space="preserve">the </w:t>
      </w:r>
      <w:r>
        <w:rPr>
          <w:rFonts w:ascii="Arial" w:hAnsi="Arial" w:cs="Arial"/>
        </w:rPr>
        <w:t xml:space="preserve">completion of the following activities: </w:t>
      </w:r>
    </w:p>
    <w:p w14:paraId="13CCFE1C" w14:textId="77777777" w:rsidR="00E27AFF" w:rsidRPr="00355113" w:rsidRDefault="00E27AFF" w:rsidP="00E27AFF">
      <w:pPr>
        <w:pStyle w:val="ListParagraph"/>
        <w:numPr>
          <w:ilvl w:val="0"/>
          <w:numId w:val="6"/>
        </w:numPr>
        <w:rPr>
          <w:rFonts w:ascii="Arial" w:hAnsi="Arial" w:cs="Arial"/>
        </w:rPr>
      </w:pPr>
      <w:r w:rsidRPr="00355113">
        <w:rPr>
          <w:rFonts w:ascii="Arial" w:hAnsi="Arial" w:cs="Arial"/>
        </w:rPr>
        <w:t xml:space="preserve">Reading/Viewing all course materials to ensure understanding of assignment requirements </w:t>
      </w:r>
    </w:p>
    <w:p w14:paraId="3A3D28CD" w14:textId="3397A3C1" w:rsidR="00E27AFF" w:rsidRPr="00355113" w:rsidRDefault="00E27AFF" w:rsidP="00E27AFF">
      <w:pPr>
        <w:pStyle w:val="ListParagraph"/>
        <w:numPr>
          <w:ilvl w:val="0"/>
          <w:numId w:val="6"/>
        </w:numPr>
        <w:rPr>
          <w:rFonts w:ascii="Arial" w:hAnsi="Arial" w:cs="Arial"/>
        </w:rPr>
      </w:pPr>
      <w:r w:rsidRPr="00355113">
        <w:rPr>
          <w:rFonts w:ascii="Arial" w:hAnsi="Arial" w:cs="Arial"/>
        </w:rPr>
        <w:t>Participation in engaging discussion</w:t>
      </w:r>
      <w:r w:rsidR="001F61EC">
        <w:rPr>
          <w:rFonts w:ascii="Arial" w:hAnsi="Arial" w:cs="Arial"/>
        </w:rPr>
        <w:t>s</w:t>
      </w:r>
      <w:r w:rsidRPr="00355113">
        <w:rPr>
          <w:rFonts w:ascii="Arial" w:hAnsi="Arial" w:cs="Arial"/>
        </w:rPr>
        <w:t xml:space="preserve"> with your peers</w:t>
      </w:r>
      <w:r>
        <w:rPr>
          <w:rFonts w:ascii="Arial" w:hAnsi="Arial" w:cs="Arial"/>
        </w:rPr>
        <w:t xml:space="preserve"> during course meetings</w:t>
      </w:r>
    </w:p>
    <w:p w14:paraId="575315E4" w14:textId="6BB838FD" w:rsidR="00E27AFF" w:rsidRPr="00355113" w:rsidRDefault="001F61EC" w:rsidP="00E27AFF">
      <w:pPr>
        <w:pStyle w:val="ListParagraph"/>
        <w:numPr>
          <w:ilvl w:val="0"/>
          <w:numId w:val="6"/>
        </w:numPr>
        <w:rPr>
          <w:rFonts w:ascii="Arial" w:hAnsi="Arial" w:cs="Arial"/>
        </w:rPr>
      </w:pPr>
      <w:r>
        <w:rPr>
          <w:rFonts w:ascii="Arial" w:hAnsi="Arial" w:cs="Arial"/>
        </w:rPr>
        <w:t xml:space="preserve">Participation in in-class activities </w:t>
      </w:r>
      <w:r w:rsidR="00E27AFF" w:rsidRPr="00355113">
        <w:rPr>
          <w:rFonts w:ascii="Arial" w:hAnsi="Arial" w:cs="Arial"/>
        </w:rPr>
        <w:t xml:space="preserve"> </w:t>
      </w:r>
    </w:p>
    <w:p w14:paraId="297BA85E" w14:textId="2E482D14" w:rsidR="00E27AFF" w:rsidRDefault="00E27AFF" w:rsidP="00E27AFF">
      <w:pPr>
        <w:rPr>
          <w:rFonts w:ascii="Arial" w:hAnsi="Arial" w:cs="Arial"/>
        </w:rPr>
      </w:pPr>
      <w:r>
        <w:rPr>
          <w:rFonts w:ascii="Arial" w:hAnsi="Arial" w:cs="Arial"/>
        </w:rPr>
        <w:t xml:space="preserve">Because these activities are designed to contribute to your learning, they cannot be made up after their due date has passed. </w:t>
      </w:r>
    </w:p>
    <w:p w14:paraId="07F6DE24" w14:textId="77777777" w:rsidR="00E27AFF" w:rsidRPr="0063283B" w:rsidRDefault="00E27AFF" w:rsidP="00E27AFF">
      <w:pPr>
        <w:rPr>
          <w:rFonts w:ascii="Arial" w:hAnsi="Arial" w:cs="Arial"/>
        </w:rPr>
      </w:pPr>
      <w:r w:rsidRPr="0063283B">
        <w:rPr>
          <w:rFonts w:ascii="Arial" w:hAnsi="Arial" w:cs="Arial"/>
          <w:b/>
          <w:bCs/>
        </w:rPr>
        <w:t xml:space="preserve">EXCUSED ABSENCES AND/OR COURSE DROP POLICY </w:t>
      </w:r>
    </w:p>
    <w:p w14:paraId="24B4C334" w14:textId="160B1C2C" w:rsidR="00E27AFF" w:rsidRDefault="00E27AFF" w:rsidP="00E27AFF">
      <w:pPr>
        <w:rPr>
          <w:rFonts w:ascii="Arial" w:hAnsi="Arial" w:cs="Arial"/>
        </w:rPr>
      </w:pPr>
      <w:r>
        <w:rPr>
          <w:rFonts w:ascii="Arial" w:hAnsi="Arial" w:cs="Arial"/>
        </w:rPr>
        <w:t xml:space="preserve">According to UTEP Curriculum and Classroom Policies, “When, in the judgment of the instructor, a student has been absent to such a degree as to impair his/her/their status relative to credit for the course (more than 3 absences in this course), the instructor may drop the student from the class with a grade of ‘W’ before the course drop deadline and with a grade of ‘F’ after the deadline.” </w:t>
      </w:r>
      <w:r w:rsidR="00350AD3">
        <w:rPr>
          <w:rFonts w:ascii="Arial" w:hAnsi="Arial" w:cs="Arial"/>
        </w:rPr>
        <w:t>The deadline</w:t>
      </w:r>
      <w:r>
        <w:rPr>
          <w:rFonts w:ascii="Arial" w:hAnsi="Arial" w:cs="Arial"/>
        </w:rPr>
        <w:t xml:space="preserve"> for this semester is</w:t>
      </w:r>
      <w:r w:rsidR="00350AD3">
        <w:rPr>
          <w:rFonts w:ascii="Arial" w:hAnsi="Arial" w:cs="Arial"/>
        </w:rPr>
        <w:t xml:space="preserve"> </w:t>
      </w:r>
      <w:r w:rsidR="001F61EC">
        <w:rPr>
          <w:rFonts w:ascii="Arial" w:hAnsi="Arial" w:cs="Arial"/>
          <w:b/>
          <w:bCs/>
        </w:rPr>
        <w:t>Friday</w:t>
      </w:r>
      <w:r w:rsidR="00060C81">
        <w:rPr>
          <w:rFonts w:ascii="Arial" w:hAnsi="Arial" w:cs="Arial"/>
          <w:b/>
          <w:bCs/>
        </w:rPr>
        <w:t xml:space="preserve">, </w:t>
      </w:r>
      <w:r w:rsidR="001F61EC">
        <w:rPr>
          <w:rFonts w:ascii="Arial" w:hAnsi="Arial" w:cs="Arial"/>
          <w:b/>
          <w:bCs/>
        </w:rPr>
        <w:t>April 4</w:t>
      </w:r>
      <w:r w:rsidR="00060C81">
        <w:rPr>
          <w:rFonts w:ascii="Arial" w:hAnsi="Arial" w:cs="Arial"/>
          <w:b/>
          <w:bCs/>
        </w:rPr>
        <w:t>, 202</w:t>
      </w:r>
      <w:r w:rsidR="001F61EC">
        <w:rPr>
          <w:rFonts w:ascii="Arial" w:hAnsi="Arial" w:cs="Arial"/>
          <w:b/>
          <w:bCs/>
        </w:rPr>
        <w:t>5</w:t>
      </w:r>
      <w:r w:rsidR="00060C81">
        <w:rPr>
          <w:rFonts w:ascii="Arial" w:hAnsi="Arial" w:cs="Arial"/>
          <w:b/>
          <w:bCs/>
        </w:rPr>
        <w:t>.</w:t>
      </w:r>
      <w:r>
        <w:rPr>
          <w:rFonts w:ascii="Arial" w:hAnsi="Arial" w:cs="Arial"/>
        </w:rPr>
        <w:t xml:space="preserve"> See academic regulations in the UTEP Undergraduate Catalog for a list of excusable absences. Therefore, if I find that, due to non-performance in the course, you are at risk of failing, I will drop you from the course. I will provide </w:t>
      </w:r>
      <w:r w:rsidR="00E4169D">
        <w:rPr>
          <w:rFonts w:ascii="Arial" w:hAnsi="Arial" w:cs="Arial"/>
        </w:rPr>
        <w:t>24-hour</w:t>
      </w:r>
      <w:r>
        <w:rPr>
          <w:rFonts w:ascii="Arial" w:hAnsi="Arial" w:cs="Arial"/>
        </w:rPr>
        <w:t xml:space="preserve"> advance notice via email. </w:t>
      </w:r>
    </w:p>
    <w:p w14:paraId="45B1573D" w14:textId="77777777" w:rsidR="00E27AFF" w:rsidRDefault="00E27AFF" w:rsidP="00E27AFF">
      <w:pPr>
        <w:rPr>
          <w:rFonts w:ascii="Arial" w:hAnsi="Arial" w:cs="Arial"/>
        </w:rPr>
      </w:pPr>
      <w:r>
        <w:rPr>
          <w:rFonts w:ascii="Arial" w:hAnsi="Arial" w:cs="Arial"/>
        </w:rPr>
        <w:t xml:space="preserve">OR </w:t>
      </w:r>
    </w:p>
    <w:p w14:paraId="23E57124" w14:textId="2D34F71C" w:rsidR="00E4064A" w:rsidRPr="007C3257" w:rsidRDefault="00E27AFF" w:rsidP="00E27AFF">
      <w:pPr>
        <w:rPr>
          <w:rFonts w:ascii="Arial" w:hAnsi="Arial" w:cs="Arial"/>
        </w:rPr>
      </w:pPr>
      <w:r>
        <w:rPr>
          <w:rFonts w:ascii="Arial" w:hAnsi="Arial" w:cs="Arial"/>
        </w:rPr>
        <w:t xml:space="preserve">I will not drop you from the course. However, if you feel that you are unable to complete the course successfully, please let me know and then contact </w:t>
      </w:r>
      <w:r w:rsidRPr="00934BEC">
        <w:rPr>
          <w:rFonts w:ascii="Arial" w:hAnsi="Arial" w:cs="Arial"/>
        </w:rPr>
        <w:t xml:space="preserve">the </w:t>
      </w:r>
      <w:hyperlink r:id="rId11" w:history="1">
        <w:r w:rsidRPr="00934BEC">
          <w:rPr>
            <w:rStyle w:val="Hyperlink"/>
            <w:rFonts w:ascii="Arial" w:hAnsi="Arial" w:cs="Arial"/>
          </w:rPr>
          <w:t>Registrar's Office</w:t>
        </w:r>
      </w:hyperlink>
      <w:r w:rsidRPr="00934BEC">
        <w:rPr>
          <w:rFonts w:ascii="Arial" w:hAnsi="Arial" w:cs="Arial"/>
        </w:rPr>
        <w:t xml:space="preserve"> </w:t>
      </w:r>
      <w:r>
        <w:rPr>
          <w:rFonts w:ascii="Arial" w:hAnsi="Arial" w:cs="Arial"/>
        </w:rPr>
        <w:t xml:space="preserve">to initiate the drop process. If you do not, you are at risk of receiving an ‘F’ for the course. </w:t>
      </w:r>
    </w:p>
    <w:p w14:paraId="5C5C1331" w14:textId="47D3D028" w:rsidR="00E27AFF" w:rsidRDefault="00E27AFF" w:rsidP="00E27AFF">
      <w:pPr>
        <w:rPr>
          <w:rFonts w:ascii="Arial" w:hAnsi="Arial" w:cs="Arial"/>
          <w:b/>
          <w:bCs/>
        </w:rPr>
      </w:pPr>
      <w:r>
        <w:rPr>
          <w:rFonts w:ascii="Arial" w:hAnsi="Arial" w:cs="Arial"/>
          <w:b/>
          <w:bCs/>
        </w:rPr>
        <w:t xml:space="preserve">CLASSROOM BEHAVIOR </w:t>
      </w:r>
    </w:p>
    <w:p w14:paraId="5359357D" w14:textId="3DA3E6D4" w:rsidR="00E27AFF" w:rsidRDefault="00E27AFF" w:rsidP="00E27AFF">
      <w:pPr>
        <w:rPr>
          <w:rFonts w:ascii="Arial" w:hAnsi="Arial" w:cs="Arial"/>
        </w:rPr>
      </w:pPr>
      <w:r>
        <w:rPr>
          <w:rFonts w:ascii="Arial" w:hAnsi="Arial" w:cs="Arial"/>
        </w:rPr>
        <w:t xml:space="preserve">Students are expected to treat all </w:t>
      </w:r>
      <w:proofErr w:type="gramStart"/>
      <w:r>
        <w:rPr>
          <w:rFonts w:ascii="Arial" w:hAnsi="Arial" w:cs="Arial"/>
        </w:rPr>
        <w:t>others</w:t>
      </w:r>
      <w:proofErr w:type="gramEnd"/>
      <w:r>
        <w:rPr>
          <w:rFonts w:ascii="Arial" w:hAnsi="Arial" w:cs="Arial"/>
        </w:rPr>
        <w:t xml:space="preserve"> in the class with respect. Specifically, the information shared in </w:t>
      </w:r>
      <w:r w:rsidR="0070360B">
        <w:rPr>
          <w:rFonts w:ascii="Arial" w:hAnsi="Arial" w:cs="Arial"/>
        </w:rPr>
        <w:t xml:space="preserve">class </w:t>
      </w:r>
      <w:r>
        <w:rPr>
          <w:rFonts w:ascii="Arial" w:hAnsi="Arial" w:cs="Arial"/>
        </w:rPr>
        <w:t xml:space="preserve">discussions, </w:t>
      </w:r>
      <w:r w:rsidR="00922A0F">
        <w:rPr>
          <w:rFonts w:ascii="Arial" w:hAnsi="Arial" w:cs="Arial"/>
        </w:rPr>
        <w:t xml:space="preserve">and </w:t>
      </w:r>
      <w:r>
        <w:rPr>
          <w:rFonts w:ascii="Arial" w:hAnsi="Arial" w:cs="Arial"/>
        </w:rPr>
        <w:t>when responding to your peers</w:t>
      </w:r>
      <w:r w:rsidR="00922A0F">
        <w:rPr>
          <w:rFonts w:ascii="Arial" w:hAnsi="Arial" w:cs="Arial"/>
        </w:rPr>
        <w:t>, all communication should be respectful</w:t>
      </w:r>
      <w:r>
        <w:rPr>
          <w:rFonts w:ascii="Arial" w:hAnsi="Arial" w:cs="Arial"/>
        </w:rPr>
        <w:t>. The culture of the learning environment is one of challenging ideas, not individuals. Personal attacks on your peer</w:t>
      </w:r>
      <w:r w:rsidR="001F61EC">
        <w:rPr>
          <w:rFonts w:ascii="Arial" w:hAnsi="Arial" w:cs="Arial"/>
        </w:rPr>
        <w:t>s</w:t>
      </w:r>
      <w:r>
        <w:rPr>
          <w:rFonts w:ascii="Arial" w:hAnsi="Arial" w:cs="Arial"/>
        </w:rPr>
        <w:t xml:space="preserve"> will not be tolerated. </w:t>
      </w:r>
      <w:r w:rsidR="00D44483" w:rsidRPr="00D44483">
        <w:rPr>
          <w:rFonts w:ascii="Arial" w:hAnsi="Arial" w:cs="Arial"/>
        </w:rPr>
        <w:t xml:space="preserve">Students are expected to arrive </w:t>
      </w:r>
      <w:proofErr w:type="gramStart"/>
      <w:r w:rsidR="004B7ACD">
        <w:rPr>
          <w:rFonts w:ascii="Arial" w:hAnsi="Arial" w:cs="Arial"/>
        </w:rPr>
        <w:t>to</w:t>
      </w:r>
      <w:proofErr w:type="gramEnd"/>
      <w:r w:rsidR="00D44483" w:rsidRPr="00D44483">
        <w:rPr>
          <w:rFonts w:ascii="Arial" w:hAnsi="Arial" w:cs="Arial"/>
        </w:rPr>
        <w:t xml:space="preserve"> class prepared to engage thoughtfully and respectfully with the material and their peers.</w:t>
      </w:r>
    </w:p>
    <w:p w14:paraId="2065CB76" w14:textId="6D0B6F89" w:rsidR="00E27AFF" w:rsidRDefault="00E27AFF" w:rsidP="00E27AFF">
      <w:pPr>
        <w:rPr>
          <w:rFonts w:ascii="Arial" w:hAnsi="Arial" w:cs="Arial"/>
        </w:rPr>
      </w:pPr>
      <w:r>
        <w:rPr>
          <w:rFonts w:ascii="Arial" w:hAnsi="Arial" w:cs="Arial"/>
        </w:rPr>
        <w:t>UTEP expects students to maintain standards of personal integrity that are in harmony with the educational goals of the institution; to observe national, state, and local laws and University regulations; and to respect the rights, privileges, and property of other people. Any disruptive behavior that interrupts faculty’s ability to teach, compromises the safety of the learning environment, and/or inhibits students’ ability to learn could lead to deductions in participation points, removal from the classroom</w:t>
      </w:r>
      <w:r w:rsidR="001F61EC">
        <w:rPr>
          <w:rFonts w:ascii="Arial" w:hAnsi="Arial" w:cs="Arial"/>
        </w:rPr>
        <w:t>,</w:t>
      </w:r>
      <w:r>
        <w:rPr>
          <w:rFonts w:ascii="Arial" w:hAnsi="Arial" w:cs="Arial"/>
        </w:rPr>
        <w:t xml:space="preserve"> and reporting the behavior to the Dean of Students</w:t>
      </w:r>
      <w:r w:rsidR="004B7ACD">
        <w:rPr>
          <w:rFonts w:ascii="Arial" w:hAnsi="Arial" w:cs="Arial"/>
        </w:rPr>
        <w:t xml:space="preserve"> and the Office of Community Standards when applicable</w:t>
      </w:r>
      <w:r>
        <w:rPr>
          <w:rFonts w:ascii="Arial" w:hAnsi="Arial" w:cs="Arial"/>
        </w:rPr>
        <w:t xml:space="preserve">. </w:t>
      </w:r>
    </w:p>
    <w:p w14:paraId="36930E89" w14:textId="77777777" w:rsidR="001F61EC" w:rsidRDefault="001F61EC" w:rsidP="004C573D">
      <w:pPr>
        <w:rPr>
          <w:rFonts w:ascii="Arial" w:hAnsi="Arial" w:cs="Arial"/>
          <w:b/>
          <w:bCs/>
        </w:rPr>
      </w:pPr>
    </w:p>
    <w:p w14:paraId="4CFEBABE" w14:textId="77777777" w:rsidR="004B7ACD" w:rsidRDefault="004B7ACD" w:rsidP="004C573D">
      <w:pPr>
        <w:rPr>
          <w:rFonts w:ascii="Arial" w:hAnsi="Arial" w:cs="Arial"/>
          <w:b/>
          <w:bCs/>
        </w:rPr>
      </w:pPr>
    </w:p>
    <w:p w14:paraId="4E57B6A3" w14:textId="6AC2C4A4" w:rsidR="00CD33DF" w:rsidRPr="0063283B" w:rsidRDefault="00CD33DF" w:rsidP="004C573D">
      <w:pPr>
        <w:rPr>
          <w:rFonts w:ascii="Arial" w:hAnsi="Arial" w:cs="Arial"/>
          <w:b/>
          <w:bCs/>
        </w:rPr>
      </w:pPr>
      <w:r w:rsidRPr="0063283B">
        <w:rPr>
          <w:rFonts w:ascii="Arial" w:hAnsi="Arial" w:cs="Arial"/>
          <w:b/>
          <w:bCs/>
        </w:rPr>
        <w:lastRenderedPageBreak/>
        <w:t xml:space="preserve">DEADLINES, LATE WORK, AND ABSENCE POLICY </w:t>
      </w:r>
    </w:p>
    <w:p w14:paraId="35A77E5D" w14:textId="6205C077" w:rsidR="0063283B" w:rsidRPr="0063283B" w:rsidRDefault="0063283B" w:rsidP="0063283B">
      <w:pPr>
        <w:rPr>
          <w:rFonts w:ascii="Arial" w:hAnsi="Arial" w:cs="Arial"/>
          <w:b/>
          <w:bCs/>
        </w:rPr>
      </w:pPr>
      <w:r w:rsidRPr="0063283B">
        <w:rPr>
          <w:rFonts w:ascii="Arial" w:hAnsi="Arial" w:cs="Arial"/>
          <w:b/>
          <w:bCs/>
        </w:rPr>
        <w:t xml:space="preserve">MAKE-UP WORK </w:t>
      </w:r>
    </w:p>
    <w:p w14:paraId="51358A0E" w14:textId="63B07B40" w:rsidR="0063283B" w:rsidRDefault="0063283B" w:rsidP="0063283B">
      <w:pPr>
        <w:rPr>
          <w:rFonts w:ascii="Arial" w:hAnsi="Arial" w:cs="Arial"/>
        </w:rPr>
      </w:pPr>
      <w:r>
        <w:rPr>
          <w:rFonts w:ascii="Arial" w:hAnsi="Arial" w:cs="Arial"/>
        </w:rPr>
        <w:t xml:space="preserve">Make-up work will be given </w:t>
      </w:r>
      <w:r>
        <w:rPr>
          <w:rFonts w:ascii="Arial" w:hAnsi="Arial" w:cs="Arial"/>
          <w:i/>
          <w:iCs/>
        </w:rPr>
        <w:t>only</w:t>
      </w:r>
      <w:r>
        <w:rPr>
          <w:rFonts w:ascii="Arial" w:hAnsi="Arial" w:cs="Arial"/>
        </w:rPr>
        <w:t xml:space="preserve"> in the case of a </w:t>
      </w:r>
      <w:r>
        <w:rPr>
          <w:rFonts w:ascii="Arial" w:hAnsi="Arial" w:cs="Arial"/>
          <w:i/>
          <w:iCs/>
        </w:rPr>
        <w:t>documented</w:t>
      </w:r>
      <w:r>
        <w:rPr>
          <w:rFonts w:ascii="Arial" w:hAnsi="Arial" w:cs="Arial"/>
        </w:rPr>
        <w:t xml:space="preserve"> emergency. Note that make-up work may be in a different format than the original work, may require more intensive preparation, and may be graded with penalty points. If you miss an assignment and the reason is not considered excusable, you will receive a zero. It is therefore important to reach out to me –in advance if possible– and explain with proper documentation why you missed a given course requirement. Once a deadline has been established for make-up work, no further extensions or exceptions will be granted. </w:t>
      </w:r>
    </w:p>
    <w:p w14:paraId="04753539" w14:textId="3FFEA016" w:rsidR="00646448" w:rsidRDefault="00646448" w:rsidP="0063283B">
      <w:pPr>
        <w:rPr>
          <w:rFonts w:ascii="Arial" w:hAnsi="Arial" w:cs="Arial"/>
        </w:rPr>
      </w:pPr>
      <w:r>
        <w:rPr>
          <w:rFonts w:ascii="Arial" w:hAnsi="Arial" w:cs="Arial"/>
          <w:b/>
          <w:bCs/>
        </w:rPr>
        <w:t xml:space="preserve">ALTERNATIVE MEANS OF SUBMITTING WORK IN CASE OF TECHNICAL ISSUES </w:t>
      </w:r>
    </w:p>
    <w:p w14:paraId="26504AA1" w14:textId="415B894C" w:rsidR="00646448" w:rsidRDefault="00646448" w:rsidP="0063283B">
      <w:pPr>
        <w:rPr>
          <w:rFonts w:ascii="Arial" w:hAnsi="Arial" w:cs="Arial"/>
        </w:rPr>
      </w:pPr>
      <w:r>
        <w:rPr>
          <w:rFonts w:ascii="Arial" w:hAnsi="Arial" w:cs="Arial"/>
        </w:rPr>
        <w:t xml:space="preserve">I strongly suggest that you submit your work with plenty of time to spare </w:t>
      </w:r>
      <w:r w:rsidR="00E4169D">
        <w:rPr>
          <w:rFonts w:ascii="Arial" w:hAnsi="Arial" w:cs="Arial"/>
        </w:rPr>
        <w:t>if</w:t>
      </w:r>
      <w:r>
        <w:rPr>
          <w:rFonts w:ascii="Arial" w:hAnsi="Arial" w:cs="Arial"/>
        </w:rPr>
        <w:t xml:space="preserve"> you have a technical issue with the course website, network, and/or your computer. I also suggest you save all your work (answers to discussion posts, quizzes, and other work) in a separate Word document as a </w:t>
      </w:r>
      <w:r w:rsidR="00E4169D">
        <w:rPr>
          <w:rFonts w:ascii="Arial" w:hAnsi="Arial" w:cs="Arial"/>
        </w:rPr>
        <w:t>backup</w:t>
      </w:r>
      <w:r>
        <w:rPr>
          <w:rFonts w:ascii="Arial" w:hAnsi="Arial" w:cs="Arial"/>
        </w:rPr>
        <w:t xml:space="preserve">. This way, you will have evidence that you completed the work and will not lose credit. If you are experiencing difficulties submitting your work through Blackboard, please contact the UTEP Help Desk. You can e-mail me your </w:t>
      </w:r>
      <w:r w:rsidR="00E4169D">
        <w:rPr>
          <w:rFonts w:ascii="Arial" w:hAnsi="Arial" w:cs="Arial"/>
        </w:rPr>
        <w:t>backup</w:t>
      </w:r>
      <w:r>
        <w:rPr>
          <w:rFonts w:ascii="Arial" w:hAnsi="Arial" w:cs="Arial"/>
        </w:rPr>
        <w:t xml:space="preserve"> document as a last resort. </w:t>
      </w:r>
    </w:p>
    <w:p w14:paraId="74D3D4B5" w14:textId="54B52AD8" w:rsidR="00646448" w:rsidRDefault="00646448" w:rsidP="0063283B">
      <w:pPr>
        <w:rPr>
          <w:rFonts w:ascii="Arial" w:hAnsi="Arial" w:cs="Arial"/>
          <w:b/>
          <w:bCs/>
        </w:rPr>
      </w:pPr>
      <w:r>
        <w:rPr>
          <w:rFonts w:ascii="Arial" w:hAnsi="Arial" w:cs="Arial"/>
          <w:b/>
          <w:bCs/>
        </w:rPr>
        <w:t>‘INCOMPLETE’ GRADE POLICY</w:t>
      </w:r>
    </w:p>
    <w:p w14:paraId="0A2DF245" w14:textId="1160D08E" w:rsidR="00AC43B7" w:rsidRPr="00F450CF" w:rsidRDefault="00646448" w:rsidP="0063283B">
      <w:pPr>
        <w:rPr>
          <w:rFonts w:ascii="Arial" w:hAnsi="Arial" w:cs="Arial"/>
        </w:rPr>
      </w:pPr>
      <w:r>
        <w:rPr>
          <w:rFonts w:ascii="Arial" w:hAnsi="Arial" w:cs="Arial"/>
        </w:rPr>
        <w:t>Incomplete grades may be requested</w:t>
      </w:r>
      <w:r w:rsidR="006B6563">
        <w:rPr>
          <w:rFonts w:ascii="Arial" w:hAnsi="Arial" w:cs="Arial"/>
        </w:rPr>
        <w:t xml:space="preserve"> and considered</w:t>
      </w:r>
      <w:r>
        <w:rPr>
          <w:rFonts w:ascii="Arial" w:hAnsi="Arial" w:cs="Arial"/>
        </w:rPr>
        <w:t xml:space="preserve"> only under exceptional circumstances</w:t>
      </w:r>
      <w:r w:rsidR="006B6563">
        <w:rPr>
          <w:rFonts w:ascii="Arial" w:hAnsi="Arial" w:cs="Arial"/>
        </w:rPr>
        <w:t>. Students must</w:t>
      </w:r>
      <w:r>
        <w:rPr>
          <w:rFonts w:ascii="Arial" w:hAnsi="Arial" w:cs="Arial"/>
        </w:rPr>
        <w:t xml:space="preserve"> have completed at least half of the course requirements</w:t>
      </w:r>
      <w:r w:rsidR="006B6563">
        <w:rPr>
          <w:rFonts w:ascii="Arial" w:hAnsi="Arial" w:cs="Arial"/>
        </w:rPr>
        <w:t xml:space="preserve"> and be passing the course</w:t>
      </w:r>
      <w:r w:rsidR="00C56C41">
        <w:rPr>
          <w:rFonts w:ascii="Arial" w:hAnsi="Arial" w:cs="Arial"/>
        </w:rPr>
        <w:t xml:space="preserve"> at the time of the request</w:t>
      </w:r>
      <w:r>
        <w:rPr>
          <w:rFonts w:ascii="Arial" w:hAnsi="Arial" w:cs="Arial"/>
        </w:rPr>
        <w:t xml:space="preserve">. Communicate with me immediately if you believe an incomplete is needed. I highly suggest keeping the lines of communication open with me during the semester to avoid getting to this point! However, if granted, we will establish a contract of work to be completed with deadlines. </w:t>
      </w:r>
    </w:p>
    <w:p w14:paraId="76B64A16" w14:textId="1991D1E5" w:rsidR="00646448" w:rsidRDefault="00646448" w:rsidP="0063283B">
      <w:pPr>
        <w:rPr>
          <w:rFonts w:ascii="Arial" w:hAnsi="Arial" w:cs="Arial"/>
        </w:rPr>
      </w:pPr>
      <w:r>
        <w:rPr>
          <w:rFonts w:ascii="Arial" w:hAnsi="Arial" w:cs="Arial"/>
          <w:b/>
          <w:bCs/>
        </w:rPr>
        <w:t xml:space="preserve">ACCOMMODATIONS POLICY </w:t>
      </w:r>
    </w:p>
    <w:p w14:paraId="5B59A713" w14:textId="213E4AB1" w:rsidR="00646448" w:rsidRDefault="00646448" w:rsidP="0063283B">
      <w:pPr>
        <w:rPr>
          <w:rFonts w:ascii="Arial" w:hAnsi="Arial" w:cs="Arial"/>
        </w:rPr>
      </w:pPr>
      <w:r>
        <w:rPr>
          <w:rFonts w:ascii="Arial" w:hAnsi="Arial" w:cs="Arial"/>
        </w:rPr>
        <w:t xml:space="preserve">The University is committed to providing reasonable accommodations and auxiliary services to students, staff, faculty, job applicants for admissions, and other beneficiaries of University programs, services, and activities with documented disabilities </w:t>
      </w:r>
      <w:r w:rsidR="00035F42">
        <w:rPr>
          <w:rFonts w:ascii="Arial" w:hAnsi="Arial" w:cs="Arial"/>
        </w:rPr>
        <w:t>to</w:t>
      </w:r>
      <w:r>
        <w:rPr>
          <w:rFonts w:ascii="Arial" w:hAnsi="Arial" w:cs="Arial"/>
        </w:rPr>
        <w:t xml:space="preserve"> provide</w:t>
      </w:r>
      <w:r w:rsidR="00AD3C43">
        <w:rPr>
          <w:rFonts w:ascii="Arial" w:hAnsi="Arial" w:cs="Arial"/>
        </w:rPr>
        <w:t xml:space="preserve"> them with equal opportunities to participate in programs, services, and activities in compliance with sections 503 and 504 of the Rehabilitation Act of 1973, as amended, and the Americans with Disabilities Act (ADA) of 1990 and the Americans with Disabilities Act Amendments Act (ADAAA) of 2008. Reasonable </w:t>
      </w:r>
      <w:proofErr w:type="gramStart"/>
      <w:r w:rsidR="00AD3C43">
        <w:rPr>
          <w:rFonts w:ascii="Arial" w:hAnsi="Arial" w:cs="Arial"/>
        </w:rPr>
        <w:t>accommodations</w:t>
      </w:r>
      <w:proofErr w:type="gramEnd"/>
      <w:r w:rsidR="00AD3C43">
        <w:rPr>
          <w:rFonts w:ascii="Arial" w:hAnsi="Arial" w:cs="Arial"/>
        </w:rPr>
        <w:t xml:space="preserve"> will be made unless it is determined that doing so would cause undue hardship </w:t>
      </w:r>
      <w:r w:rsidR="00035F42">
        <w:rPr>
          <w:rFonts w:ascii="Arial" w:hAnsi="Arial" w:cs="Arial"/>
        </w:rPr>
        <w:t>for</w:t>
      </w:r>
      <w:r w:rsidR="00AD3C43">
        <w:rPr>
          <w:rFonts w:ascii="Arial" w:hAnsi="Arial" w:cs="Arial"/>
        </w:rPr>
        <w:t xml:space="preserve"> the University. Students requesting an accommodation based on disability must register with the </w:t>
      </w:r>
      <w:hyperlink r:id="rId12" w:history="1">
        <w:r w:rsidR="00AD3C43">
          <w:rPr>
            <w:rStyle w:val="Hyperlink"/>
            <w:rFonts w:ascii="Arial" w:hAnsi="Arial" w:cs="Arial"/>
          </w:rPr>
          <w:t>UTEP Center for Accommodations and Support Services</w:t>
        </w:r>
      </w:hyperlink>
      <w:r w:rsidR="00AD3C43">
        <w:rPr>
          <w:rFonts w:ascii="Arial" w:hAnsi="Arial" w:cs="Arial"/>
        </w:rPr>
        <w:t xml:space="preserve"> (CASS). Contact the Center for Accommodations and Support Services at 915-747-5148, or email them </w:t>
      </w:r>
      <w:hyperlink r:id="rId13" w:history="1">
        <w:r w:rsidR="0046435D" w:rsidRPr="003E1313">
          <w:rPr>
            <w:rStyle w:val="Hyperlink"/>
            <w:rFonts w:ascii="Arial" w:hAnsi="Arial" w:cs="Arial"/>
          </w:rPr>
          <w:t>cass@utep.edu</w:t>
        </w:r>
      </w:hyperlink>
      <w:r w:rsidR="0046435D">
        <w:rPr>
          <w:rFonts w:ascii="Arial" w:hAnsi="Arial" w:cs="Arial"/>
        </w:rPr>
        <w:t xml:space="preserve"> or apply for accommodation online via </w:t>
      </w:r>
      <w:hyperlink r:id="rId14" w:history="1">
        <w:r w:rsidR="0046435D">
          <w:rPr>
            <w:rStyle w:val="Hyperlink"/>
            <w:rFonts w:ascii="Arial" w:hAnsi="Arial" w:cs="Arial"/>
          </w:rPr>
          <w:t>CASS portal</w:t>
        </w:r>
      </w:hyperlink>
    </w:p>
    <w:p w14:paraId="7B26F451" w14:textId="77777777" w:rsidR="00B446A6" w:rsidRPr="008960CD" w:rsidRDefault="00B446A6" w:rsidP="00B446A6">
      <w:pPr>
        <w:spacing w:after="0" w:line="240" w:lineRule="auto"/>
        <w:rPr>
          <w:rFonts w:ascii="Arial" w:eastAsiaTheme="minorEastAsia" w:hAnsi="Arial" w:cs="Arial"/>
          <w:b/>
          <w:bCs/>
          <w:color w:val="000000" w:themeColor="text1"/>
          <w:spacing w:val="15"/>
        </w:rPr>
      </w:pPr>
      <w:r w:rsidRPr="008960CD">
        <w:rPr>
          <w:rFonts w:ascii="Arial" w:eastAsiaTheme="minorEastAsia" w:hAnsi="Arial" w:cs="Arial"/>
          <w:b/>
          <w:bCs/>
          <w:color w:val="000000" w:themeColor="text1"/>
          <w:spacing w:val="15"/>
        </w:rPr>
        <w:t>ILLNESS PRECAUTIONS</w:t>
      </w:r>
    </w:p>
    <w:p w14:paraId="2077C05D" w14:textId="77777777" w:rsidR="00B446A6" w:rsidRPr="000D563F" w:rsidRDefault="00B446A6" w:rsidP="00B446A6">
      <w:pPr>
        <w:spacing w:after="0" w:line="240" w:lineRule="auto"/>
        <w:rPr>
          <w:rFonts w:ascii="Arial" w:eastAsiaTheme="minorEastAsia" w:hAnsi="Arial" w:cs="Arial"/>
          <w:b/>
          <w:bCs/>
          <w:color w:val="000000" w:themeColor="text1"/>
          <w:spacing w:val="15"/>
          <w:sz w:val="24"/>
          <w:szCs w:val="24"/>
        </w:rPr>
      </w:pPr>
    </w:p>
    <w:p w14:paraId="117BF148" w14:textId="519B25B1" w:rsidR="00F32669" w:rsidRDefault="00B446A6" w:rsidP="00B446A6">
      <w:pPr>
        <w:autoSpaceDE w:val="0"/>
        <w:autoSpaceDN w:val="0"/>
        <w:adjustRightInd w:val="0"/>
        <w:spacing w:after="0" w:line="240" w:lineRule="auto"/>
        <w:rPr>
          <w:rFonts w:ascii="Arial" w:eastAsia="Times New Roman" w:hAnsi="Arial" w:cs="Arial"/>
        </w:rPr>
      </w:pPr>
      <w:r w:rsidRPr="000D563F">
        <w:rPr>
          <w:rFonts w:ascii="Arial" w:eastAsia="Times New Roman" w:hAnsi="Arial" w:cs="Arial"/>
        </w:rPr>
        <w:t xml:space="preserve">Please stay home if you have </w:t>
      </w:r>
      <w:r>
        <w:rPr>
          <w:rFonts w:ascii="Arial" w:eastAsia="Times New Roman" w:hAnsi="Arial" w:cs="Arial"/>
        </w:rPr>
        <w:t>symptoms of a communicable illness</w:t>
      </w:r>
      <w:r w:rsidRPr="000D563F">
        <w:rPr>
          <w:rFonts w:ascii="Arial" w:eastAsia="Times New Roman" w:hAnsi="Arial" w:cs="Arial"/>
        </w:rPr>
        <w:t>. If you are feeling unwell, please let me know as soon as possible, so that we can wor</w:t>
      </w:r>
      <w:r>
        <w:rPr>
          <w:rFonts w:ascii="Arial" w:eastAsia="Times New Roman" w:hAnsi="Arial" w:cs="Arial"/>
        </w:rPr>
        <w:t>k on appropriate accommodations</w:t>
      </w:r>
      <w:r w:rsidRPr="000D563F">
        <w:rPr>
          <w:rFonts w:ascii="Arial" w:eastAsia="Times New Roman" w:hAnsi="Arial" w:cs="Arial"/>
        </w:rPr>
        <w:t>.</w:t>
      </w:r>
    </w:p>
    <w:p w14:paraId="08D822B8" w14:textId="77777777" w:rsidR="00B446A6" w:rsidRPr="00B446A6" w:rsidRDefault="00B446A6" w:rsidP="00B446A6">
      <w:pPr>
        <w:autoSpaceDE w:val="0"/>
        <w:autoSpaceDN w:val="0"/>
        <w:adjustRightInd w:val="0"/>
        <w:spacing w:after="0" w:line="240" w:lineRule="auto"/>
        <w:rPr>
          <w:rFonts w:ascii="Arial" w:eastAsia="Times New Roman" w:hAnsi="Arial" w:cs="Arial"/>
        </w:rPr>
      </w:pPr>
    </w:p>
    <w:p w14:paraId="54108D3B" w14:textId="77777777" w:rsidR="00B00773" w:rsidRDefault="00B00773" w:rsidP="0063283B">
      <w:pPr>
        <w:rPr>
          <w:rFonts w:ascii="Arial" w:hAnsi="Arial" w:cs="Arial"/>
          <w:b/>
          <w:bCs/>
        </w:rPr>
      </w:pPr>
    </w:p>
    <w:p w14:paraId="347688D5" w14:textId="16DA6991" w:rsidR="0046435D" w:rsidRDefault="0046435D" w:rsidP="0063283B">
      <w:pPr>
        <w:rPr>
          <w:rFonts w:ascii="Arial" w:hAnsi="Arial" w:cs="Arial"/>
        </w:rPr>
      </w:pPr>
      <w:r>
        <w:rPr>
          <w:rFonts w:ascii="Arial" w:hAnsi="Arial" w:cs="Arial"/>
          <w:b/>
          <w:bCs/>
        </w:rPr>
        <w:lastRenderedPageBreak/>
        <w:t xml:space="preserve">SCHOLASTIC INTEGRITY </w:t>
      </w:r>
    </w:p>
    <w:p w14:paraId="021A370D" w14:textId="5164646A" w:rsidR="0046435D" w:rsidRDefault="0046435D" w:rsidP="0063283B">
      <w:pPr>
        <w:rPr>
          <w:rStyle w:val="Hyperlink"/>
          <w:rFonts w:ascii="Arial" w:hAnsi="Arial" w:cs="Arial"/>
        </w:rPr>
      </w:pPr>
      <w:r>
        <w:rPr>
          <w:rFonts w:ascii="Arial" w:hAnsi="Arial" w:cs="Arial"/>
        </w:rPr>
        <w:t xml:space="preserve">Academic dishonesty is prohibited and is considered a violation of the UTEP Handbook of Operation Procedures. It includes, but is not limited to, cheating, plagiarism, and collusion. Cheating may involve copying from or providing information to another student, possessing unauthorized materials during a test, or falsifying research data. Plagiarism occurs when someone intentionally or knowingly represents the words or ideas of another as </w:t>
      </w:r>
      <w:proofErr w:type="gramStart"/>
      <w:r>
        <w:rPr>
          <w:rFonts w:ascii="Arial" w:hAnsi="Arial" w:cs="Arial"/>
        </w:rPr>
        <w:t>ones’</w:t>
      </w:r>
      <w:proofErr w:type="gramEnd"/>
      <w:r>
        <w:rPr>
          <w:rFonts w:ascii="Arial" w:hAnsi="Arial" w:cs="Arial"/>
        </w:rPr>
        <w:t xml:space="preserve"> own. Collusion involves collaborating with another person to commit any academically dishonest act. Any act of academic dishonesty attempted by a UTEP student is unacceptable and will not be tolerated. All suspected violations of academic integrity at The University of Texas at El Paso must </w:t>
      </w:r>
      <w:r w:rsidR="00413623">
        <w:rPr>
          <w:rFonts w:ascii="Arial" w:hAnsi="Arial" w:cs="Arial"/>
        </w:rPr>
        <w:t xml:space="preserve">be reported to the Office of </w:t>
      </w:r>
      <w:r w:rsidR="001F61EC">
        <w:rPr>
          <w:rFonts w:ascii="Arial" w:hAnsi="Arial" w:cs="Arial"/>
        </w:rPr>
        <w:t>Community Standards</w:t>
      </w:r>
      <w:r w:rsidR="00413623">
        <w:rPr>
          <w:rFonts w:ascii="Arial" w:hAnsi="Arial" w:cs="Arial"/>
        </w:rPr>
        <w:t xml:space="preserve"> for possible disciplinary action. To learn more, please visit </w:t>
      </w:r>
      <w:hyperlink r:id="rId15" w:history="1">
        <w:r w:rsidR="00413623" w:rsidRPr="00413623">
          <w:rPr>
            <w:rStyle w:val="Hyperlink"/>
            <w:rFonts w:ascii="Arial" w:hAnsi="Arial" w:cs="Arial"/>
          </w:rPr>
          <w:t>HOOP: Student Conduct and Discipline</w:t>
        </w:r>
        <w:r w:rsidR="00413623">
          <w:rPr>
            <w:rStyle w:val="Hyperlink"/>
            <w:rFonts w:ascii="Arial" w:hAnsi="Arial" w:cs="Arial"/>
          </w:rPr>
          <w:t xml:space="preserve">. </w:t>
        </w:r>
      </w:hyperlink>
    </w:p>
    <w:p w14:paraId="408FF3C0" w14:textId="71E666E7" w:rsidR="00B446A6" w:rsidRDefault="00B446A6" w:rsidP="00B446A6">
      <w:pPr>
        <w:rPr>
          <w:rFonts w:ascii="Arial" w:hAnsi="Arial" w:cs="Arial"/>
          <w:b/>
          <w:bCs/>
        </w:rPr>
      </w:pPr>
      <w:r w:rsidRPr="00302409">
        <w:rPr>
          <w:rFonts w:ascii="Arial" w:hAnsi="Arial" w:cs="Arial"/>
          <w:b/>
          <w:bCs/>
          <w:sz w:val="24"/>
          <w:szCs w:val="24"/>
        </w:rPr>
        <w:t>GUIDANCE ON ARTIFICIAL INTELLIGENCE</w:t>
      </w:r>
      <w:r>
        <w:rPr>
          <w:rFonts w:ascii="Arial" w:hAnsi="Arial" w:cs="Arial"/>
          <w:b/>
          <w:bCs/>
          <w:sz w:val="24"/>
          <w:szCs w:val="24"/>
        </w:rPr>
        <w:t xml:space="preserve"> </w:t>
      </w:r>
    </w:p>
    <w:p w14:paraId="45DB6157" w14:textId="35211887" w:rsidR="00B446A6" w:rsidRDefault="00B446A6" w:rsidP="00B002A8">
      <w:pPr>
        <w:rPr>
          <w:rFonts w:ascii="Arial" w:hAnsi="Arial" w:cs="Arial"/>
        </w:rPr>
      </w:pPr>
      <w:r>
        <w:rPr>
          <w:rFonts w:ascii="Arial" w:hAnsi="Arial" w:cs="Arial"/>
        </w:rPr>
        <w:t>The use of generative AI tools such as Chat GPT is</w:t>
      </w:r>
      <w:r w:rsidR="00B002A8">
        <w:rPr>
          <w:rFonts w:ascii="Arial" w:hAnsi="Arial" w:cs="Arial"/>
        </w:rPr>
        <w:t xml:space="preserve"> not</w:t>
      </w:r>
      <w:r>
        <w:rPr>
          <w:rFonts w:ascii="Arial" w:hAnsi="Arial" w:cs="Arial"/>
        </w:rPr>
        <w:t xml:space="preserve"> permitted in this course</w:t>
      </w:r>
      <w:r w:rsidR="00B002A8">
        <w:rPr>
          <w:rFonts w:ascii="Arial" w:hAnsi="Arial" w:cs="Arial"/>
        </w:rPr>
        <w:t>.</w:t>
      </w:r>
    </w:p>
    <w:p w14:paraId="0C323008" w14:textId="6E9E6C05" w:rsidR="00B446A6" w:rsidRPr="00FA2E50" w:rsidRDefault="00B446A6" w:rsidP="00B446A6">
      <w:pPr>
        <w:rPr>
          <w:rFonts w:ascii="Arial" w:hAnsi="Arial" w:cs="Arial"/>
        </w:rPr>
      </w:pPr>
      <w:r>
        <w:rPr>
          <w:rFonts w:ascii="Arial" w:hAnsi="Arial" w:cs="Arial"/>
        </w:rPr>
        <w:t>S</w:t>
      </w:r>
      <w:r w:rsidRPr="00302409">
        <w:rPr>
          <w:rFonts w:ascii="Arial" w:hAnsi="Arial" w:cs="Arial"/>
        </w:rPr>
        <w:t xml:space="preserve">tudents must cite any borrowed content sources to comply with all applicable citation guidelines, </w:t>
      </w:r>
      <w:r w:rsidR="001F61EC">
        <w:rPr>
          <w:rFonts w:ascii="Arial" w:hAnsi="Arial" w:cs="Arial"/>
        </w:rPr>
        <w:t xml:space="preserve">and </w:t>
      </w:r>
      <w:r w:rsidRPr="00302409">
        <w:rPr>
          <w:rFonts w:ascii="Arial" w:hAnsi="Arial" w:cs="Arial"/>
        </w:rPr>
        <w:t>copyright law</w:t>
      </w:r>
      <w:r w:rsidR="006E7C4A">
        <w:rPr>
          <w:rFonts w:ascii="Arial" w:hAnsi="Arial" w:cs="Arial"/>
        </w:rPr>
        <w:t>s</w:t>
      </w:r>
      <w:r w:rsidRPr="00302409">
        <w:rPr>
          <w:rFonts w:ascii="Arial" w:hAnsi="Arial" w:cs="Arial"/>
        </w:rPr>
        <w:t xml:space="preserve">, and avoid plagiarism. </w:t>
      </w:r>
      <w:r>
        <w:rPr>
          <w:rFonts w:ascii="Arial" w:hAnsi="Arial" w:cs="Arial"/>
        </w:rPr>
        <w:t xml:space="preserve">Instances that violate these guidelines will be referred to the </w:t>
      </w:r>
      <w:r w:rsidRPr="00302409">
        <w:rPr>
          <w:rFonts w:ascii="Arial" w:hAnsi="Arial" w:cs="Arial"/>
        </w:rPr>
        <w:t xml:space="preserve">Office of </w:t>
      </w:r>
      <w:r w:rsidR="001F61EC">
        <w:rPr>
          <w:rFonts w:ascii="Arial" w:hAnsi="Arial" w:cs="Arial"/>
        </w:rPr>
        <w:t>Community Standards</w:t>
      </w:r>
      <w:r>
        <w:rPr>
          <w:rFonts w:ascii="Arial" w:hAnsi="Arial" w:cs="Arial"/>
        </w:rPr>
        <w:t>.</w:t>
      </w:r>
    </w:p>
    <w:p w14:paraId="7C696C2F" w14:textId="77777777" w:rsidR="00B446A6" w:rsidRPr="008960CD" w:rsidRDefault="00B446A6" w:rsidP="00B446A6">
      <w:pPr>
        <w:pStyle w:val="Subtitle"/>
        <w:rPr>
          <w:rFonts w:ascii="Arial" w:hAnsi="Arial" w:cs="Arial"/>
          <w:b/>
          <w:bCs/>
          <w:color w:val="000000" w:themeColor="text1"/>
        </w:rPr>
      </w:pPr>
      <w:r w:rsidRPr="008960CD">
        <w:rPr>
          <w:rFonts w:ascii="Arial" w:hAnsi="Arial" w:cs="Arial"/>
          <w:b/>
          <w:bCs/>
          <w:color w:val="000000" w:themeColor="text1"/>
        </w:rPr>
        <w:t>PLAGIARISM DETECTING SOFTWARE</w:t>
      </w:r>
    </w:p>
    <w:p w14:paraId="1B252751" w14:textId="476BE6E3" w:rsidR="00AC27A8" w:rsidRPr="00B446A6" w:rsidRDefault="00B446A6" w:rsidP="0063283B">
      <w:pPr>
        <w:rPr>
          <w:rFonts w:ascii="Arial" w:hAnsi="Arial" w:cs="Arial"/>
        </w:rPr>
      </w:pPr>
      <w:r w:rsidRPr="009411D6">
        <w:rPr>
          <w:rFonts w:ascii="Arial" w:hAnsi="Arial" w:cs="Arial"/>
        </w:rPr>
        <w:t xml:space="preserve">Some of your </w:t>
      </w:r>
      <w:r w:rsidR="00B52EFB">
        <w:rPr>
          <w:rFonts w:ascii="Arial" w:hAnsi="Arial" w:cs="Arial"/>
        </w:rPr>
        <w:t>coursework</w:t>
      </w:r>
      <w:r w:rsidRPr="009411D6">
        <w:rPr>
          <w:rFonts w:ascii="Arial" w:hAnsi="Arial" w:cs="Arial"/>
        </w:rPr>
        <w:t xml:space="preserve"> and assessments may </w:t>
      </w:r>
      <w:r w:rsidR="00332CC0" w:rsidRPr="009411D6">
        <w:rPr>
          <w:rFonts w:ascii="Arial" w:hAnsi="Arial" w:cs="Arial"/>
        </w:rPr>
        <w:t>be submitted</w:t>
      </w:r>
      <w:r w:rsidRPr="009411D6">
        <w:rPr>
          <w:rFonts w:ascii="Arial" w:hAnsi="Arial" w:cs="Arial"/>
        </w:rPr>
        <w:t xml:space="preserve"> to SafeAssign, a </w:t>
      </w:r>
      <w:r w:rsidR="00B52EFB">
        <w:rPr>
          <w:rFonts w:ascii="Arial" w:hAnsi="Arial" w:cs="Arial"/>
        </w:rPr>
        <w:t>plagiarism-detecting</w:t>
      </w:r>
      <w:r w:rsidRPr="009411D6">
        <w:rPr>
          <w:rFonts w:ascii="Arial" w:hAnsi="Arial" w:cs="Arial"/>
        </w:rPr>
        <w:t xml:space="preserve"> software. SafeAssign is used </w:t>
      </w:r>
      <w:r w:rsidR="00AC27A8">
        <w:rPr>
          <w:rFonts w:ascii="Arial" w:hAnsi="Arial" w:cs="Arial"/>
        </w:rPr>
        <w:t xml:space="preserve">to </w:t>
      </w:r>
      <w:r w:rsidRPr="009411D6">
        <w:rPr>
          <w:rFonts w:ascii="Arial" w:hAnsi="Arial" w:cs="Arial"/>
        </w:rPr>
        <w:t>review assignment submissions for originality and will help you learn how to properly attribute sources rather than paraphrase.</w:t>
      </w:r>
    </w:p>
    <w:tbl>
      <w:tblPr>
        <w:tblStyle w:val="TableGrid"/>
        <w:tblW w:w="0" w:type="auto"/>
        <w:tblLook w:val="04A0" w:firstRow="1" w:lastRow="0" w:firstColumn="1" w:lastColumn="0" w:noHBand="0" w:noVBand="1"/>
      </w:tblPr>
      <w:tblGrid>
        <w:gridCol w:w="7005"/>
      </w:tblGrid>
      <w:tr w:rsidR="00C514D8" w14:paraId="0566F90D" w14:textId="77777777" w:rsidTr="00C514D8">
        <w:trPr>
          <w:trHeight w:val="258"/>
        </w:trPr>
        <w:tc>
          <w:tcPr>
            <w:tcW w:w="7005" w:type="dxa"/>
            <w:tcBorders>
              <w:top w:val="single" w:sz="12" w:space="0" w:color="auto"/>
              <w:left w:val="single" w:sz="12" w:space="0" w:color="auto"/>
              <w:bottom w:val="single" w:sz="12" w:space="0" w:color="auto"/>
              <w:right w:val="single" w:sz="12" w:space="0" w:color="auto"/>
            </w:tcBorders>
          </w:tcPr>
          <w:p w14:paraId="57BCE9EC" w14:textId="77FC491E" w:rsidR="00C514D8" w:rsidRPr="00C514D8" w:rsidRDefault="00C514D8" w:rsidP="0063283B">
            <w:pPr>
              <w:rPr>
                <w:rFonts w:ascii="Arial" w:hAnsi="Arial" w:cs="Arial"/>
                <w:sz w:val="24"/>
                <w:szCs w:val="24"/>
              </w:rPr>
            </w:pPr>
            <w:r>
              <w:rPr>
                <w:rFonts w:ascii="Arial" w:hAnsi="Arial" w:cs="Arial"/>
                <w:b/>
                <w:bCs/>
                <w:sz w:val="24"/>
                <w:szCs w:val="24"/>
              </w:rPr>
              <w:t xml:space="preserve">Course Resources: </w:t>
            </w:r>
            <w:r>
              <w:rPr>
                <w:rFonts w:ascii="Arial" w:hAnsi="Arial" w:cs="Arial"/>
                <w:sz w:val="24"/>
                <w:szCs w:val="24"/>
              </w:rPr>
              <w:t xml:space="preserve">Where you can go for assistance </w:t>
            </w:r>
          </w:p>
        </w:tc>
      </w:tr>
    </w:tbl>
    <w:p w14:paraId="63BAD22A" w14:textId="136960D9" w:rsidR="00C514D8" w:rsidRDefault="00C514D8" w:rsidP="0063283B">
      <w:pPr>
        <w:rPr>
          <w:rFonts w:ascii="Arial" w:hAnsi="Arial" w:cs="Arial"/>
        </w:rPr>
      </w:pPr>
    </w:p>
    <w:p w14:paraId="42514A92" w14:textId="77777777" w:rsidR="00332CC0" w:rsidRPr="00332CC0" w:rsidRDefault="00332CC0" w:rsidP="00332CC0">
      <w:pPr>
        <w:spacing w:after="0" w:line="240" w:lineRule="auto"/>
        <w:rPr>
          <w:rFonts w:ascii="Arial" w:hAnsi="Arial" w:cs="Arial"/>
        </w:rPr>
      </w:pPr>
      <w:r w:rsidRPr="00332CC0">
        <w:rPr>
          <w:rFonts w:ascii="Arial" w:hAnsi="Arial" w:cs="Arial"/>
        </w:rPr>
        <w:t xml:space="preserve">UTEP provides a variety of student services and support: </w:t>
      </w:r>
    </w:p>
    <w:p w14:paraId="43A69CCE" w14:textId="77777777" w:rsidR="00332CC0" w:rsidRPr="00332CC0" w:rsidRDefault="00332CC0" w:rsidP="00332CC0">
      <w:pPr>
        <w:spacing w:after="0" w:line="240" w:lineRule="auto"/>
        <w:rPr>
          <w:rFonts w:ascii="Arial" w:hAnsi="Arial" w:cs="Arial"/>
          <w:i/>
          <w:iCs/>
        </w:rPr>
      </w:pPr>
      <w:r w:rsidRPr="00332CC0">
        <w:rPr>
          <w:rFonts w:ascii="Arial" w:hAnsi="Arial" w:cs="Arial"/>
          <w:i/>
          <w:iCs/>
        </w:rPr>
        <w:t xml:space="preserve">Technology Resources </w:t>
      </w:r>
    </w:p>
    <w:p w14:paraId="69DA558A" w14:textId="77777777" w:rsidR="00332CC0" w:rsidRPr="00332CC0" w:rsidRDefault="00332CC0" w:rsidP="00332CC0">
      <w:pPr>
        <w:numPr>
          <w:ilvl w:val="0"/>
          <w:numId w:val="7"/>
        </w:numPr>
        <w:spacing w:after="0" w:line="240" w:lineRule="auto"/>
        <w:rPr>
          <w:rFonts w:ascii="Arial" w:hAnsi="Arial" w:cs="Arial"/>
        </w:rPr>
      </w:pPr>
      <w:hyperlink r:id="rId16" w:history="1">
        <w:r w:rsidRPr="00332CC0">
          <w:rPr>
            <w:rStyle w:val="Hyperlink"/>
            <w:rFonts w:ascii="Arial" w:hAnsi="Arial" w:cs="Arial"/>
          </w:rPr>
          <w:t>Help Desk</w:t>
        </w:r>
      </w:hyperlink>
      <w:r w:rsidRPr="00332CC0">
        <w:rPr>
          <w:rFonts w:ascii="Arial" w:hAnsi="Arial" w:cs="Arial"/>
        </w:rPr>
        <w:t xml:space="preserve">: Students experiencing technological challenges (email, Blackboard, software, etc.) can submit a ticket to the UTEP Helpdesk for assistance. Contact the Helpdesk via phone, email, chat, website, or in person if on campus. </w:t>
      </w:r>
    </w:p>
    <w:p w14:paraId="78106CA4" w14:textId="77777777" w:rsidR="00332CC0" w:rsidRPr="00332CC0" w:rsidRDefault="00332CC0" w:rsidP="00332CC0">
      <w:pPr>
        <w:spacing w:after="0" w:line="240" w:lineRule="auto"/>
        <w:rPr>
          <w:rFonts w:ascii="Arial" w:hAnsi="Arial" w:cs="Arial"/>
          <w:i/>
          <w:iCs/>
        </w:rPr>
      </w:pPr>
      <w:r w:rsidRPr="00332CC0">
        <w:rPr>
          <w:rFonts w:ascii="Arial" w:hAnsi="Arial" w:cs="Arial"/>
          <w:i/>
          <w:iCs/>
        </w:rPr>
        <w:t xml:space="preserve">Academic Resources </w:t>
      </w:r>
    </w:p>
    <w:p w14:paraId="2924C3CB" w14:textId="77777777" w:rsidR="00332CC0" w:rsidRPr="00332CC0" w:rsidRDefault="00332CC0" w:rsidP="00332CC0">
      <w:pPr>
        <w:numPr>
          <w:ilvl w:val="0"/>
          <w:numId w:val="7"/>
        </w:numPr>
        <w:spacing w:after="0" w:line="240" w:lineRule="auto"/>
        <w:rPr>
          <w:rFonts w:ascii="Arial" w:hAnsi="Arial" w:cs="Arial"/>
        </w:rPr>
      </w:pPr>
      <w:hyperlink r:id="rId17" w:history="1">
        <w:r w:rsidRPr="00332CC0">
          <w:rPr>
            <w:rStyle w:val="Hyperlink"/>
            <w:rFonts w:ascii="Arial" w:hAnsi="Arial" w:cs="Arial"/>
          </w:rPr>
          <w:t>https://www.utep.edu/library/</w:t>
        </w:r>
      </w:hyperlink>
      <w:hyperlink r:id="rId18" w:history="1">
        <w:r w:rsidRPr="00332CC0">
          <w:rPr>
            <w:rStyle w:val="Hyperlink"/>
            <w:rFonts w:ascii="Arial" w:hAnsi="Arial" w:cs="Arial"/>
          </w:rPr>
          <w:t>UTEP Library</w:t>
        </w:r>
      </w:hyperlink>
      <w:r w:rsidRPr="00332CC0">
        <w:rPr>
          <w:rFonts w:ascii="Arial" w:hAnsi="Arial" w:cs="Arial"/>
        </w:rPr>
        <w:t xml:space="preserve">: Access a wide range of resources </w:t>
      </w:r>
      <w:proofErr w:type="gramStart"/>
      <w:r w:rsidRPr="00332CC0">
        <w:rPr>
          <w:rFonts w:ascii="Arial" w:hAnsi="Arial" w:cs="Arial"/>
        </w:rPr>
        <w:t>including online,</w:t>
      </w:r>
      <w:proofErr w:type="gramEnd"/>
      <w:r w:rsidRPr="00332CC0">
        <w:rPr>
          <w:rFonts w:ascii="Arial" w:hAnsi="Arial" w:cs="Arial"/>
        </w:rPr>
        <w:t xml:space="preserve"> full-text access to thousands of journals and eBooks plus reference service and librarian assistance for enrolled students.</w:t>
      </w:r>
    </w:p>
    <w:p w14:paraId="02781219" w14:textId="77777777" w:rsidR="00332CC0" w:rsidRPr="00332CC0" w:rsidRDefault="00332CC0" w:rsidP="00332CC0">
      <w:pPr>
        <w:numPr>
          <w:ilvl w:val="0"/>
          <w:numId w:val="7"/>
        </w:numPr>
        <w:spacing w:after="0" w:line="240" w:lineRule="auto"/>
        <w:rPr>
          <w:rFonts w:ascii="Arial" w:hAnsi="Arial" w:cs="Arial"/>
        </w:rPr>
      </w:pPr>
      <w:hyperlink r:id="rId19" w:history="1">
        <w:r w:rsidRPr="00332CC0">
          <w:rPr>
            <w:rStyle w:val="Hyperlink"/>
            <w:rFonts w:ascii="Arial" w:hAnsi="Arial" w:cs="Arial"/>
          </w:rPr>
          <w:t>University Writing Center (UWC)</w:t>
        </w:r>
      </w:hyperlink>
      <w:r w:rsidRPr="00332CC0">
        <w:rPr>
          <w:rFonts w:ascii="Arial" w:hAnsi="Arial" w:cs="Arial"/>
        </w:rPr>
        <w:t xml:space="preserve">: Submit papers here for assistance with writing style and formatting, ask a tutor for help and explore other writing resources. </w:t>
      </w:r>
    </w:p>
    <w:p w14:paraId="535B0A45" w14:textId="77777777" w:rsidR="00332CC0" w:rsidRPr="00332CC0" w:rsidRDefault="00332CC0" w:rsidP="00332CC0">
      <w:pPr>
        <w:numPr>
          <w:ilvl w:val="0"/>
          <w:numId w:val="7"/>
        </w:numPr>
        <w:spacing w:after="0" w:line="240" w:lineRule="auto"/>
        <w:rPr>
          <w:rFonts w:ascii="Arial" w:hAnsi="Arial" w:cs="Arial"/>
        </w:rPr>
      </w:pPr>
      <w:hyperlink r:id="rId20" w:history="1">
        <w:r w:rsidRPr="00332CC0">
          <w:rPr>
            <w:rStyle w:val="Hyperlink"/>
            <w:rFonts w:ascii="Arial" w:hAnsi="Arial" w:cs="Arial"/>
          </w:rPr>
          <w:t>RefWorks</w:t>
        </w:r>
      </w:hyperlink>
      <w:r w:rsidRPr="00332CC0">
        <w:rPr>
          <w:rFonts w:ascii="Arial" w:hAnsi="Arial" w:cs="Arial"/>
        </w:rPr>
        <w:t xml:space="preserve">: A bibliographic citation tool; check out the RefWorks tutorial and Fact Sheet and Quick-Start Guide. </w:t>
      </w:r>
    </w:p>
    <w:p w14:paraId="66A5D3F4" w14:textId="77777777" w:rsidR="00332CC0" w:rsidRPr="00332CC0" w:rsidRDefault="00332CC0" w:rsidP="00332CC0">
      <w:pPr>
        <w:spacing w:after="0" w:line="240" w:lineRule="auto"/>
        <w:rPr>
          <w:rFonts w:ascii="Arial" w:hAnsi="Arial" w:cs="Arial"/>
          <w:i/>
          <w:iCs/>
        </w:rPr>
      </w:pPr>
      <w:r w:rsidRPr="00332CC0">
        <w:rPr>
          <w:rFonts w:ascii="Arial" w:hAnsi="Arial" w:cs="Arial"/>
          <w:i/>
          <w:iCs/>
        </w:rPr>
        <w:t xml:space="preserve">Individual Resources </w:t>
      </w:r>
    </w:p>
    <w:p w14:paraId="02C13526" w14:textId="77777777" w:rsidR="00332CC0" w:rsidRPr="00332CC0" w:rsidRDefault="00332CC0" w:rsidP="00332CC0">
      <w:pPr>
        <w:numPr>
          <w:ilvl w:val="0"/>
          <w:numId w:val="8"/>
        </w:numPr>
        <w:spacing w:after="0" w:line="240" w:lineRule="auto"/>
        <w:rPr>
          <w:rFonts w:ascii="Arial" w:hAnsi="Arial" w:cs="Arial"/>
        </w:rPr>
      </w:pPr>
      <w:hyperlink r:id="rId21" w:history="1">
        <w:r w:rsidRPr="00332CC0">
          <w:rPr>
            <w:rStyle w:val="Hyperlink"/>
            <w:rFonts w:ascii="Arial" w:hAnsi="Arial" w:cs="Arial"/>
          </w:rPr>
          <w:t xml:space="preserve">Military Student Success Center:  </w:t>
        </w:r>
      </w:hyperlink>
      <w:r w:rsidRPr="00332CC0">
        <w:rPr>
          <w:rFonts w:ascii="Arial" w:hAnsi="Arial" w:cs="Arial"/>
        </w:rPr>
        <w:t xml:space="preserve">Assists personnel in any branch of service to reach their educational goals. </w:t>
      </w:r>
    </w:p>
    <w:p w14:paraId="4920AFCC" w14:textId="77777777" w:rsidR="00332CC0" w:rsidRPr="00332CC0" w:rsidRDefault="00332CC0" w:rsidP="00332CC0">
      <w:pPr>
        <w:numPr>
          <w:ilvl w:val="0"/>
          <w:numId w:val="8"/>
        </w:numPr>
        <w:spacing w:after="0" w:line="240" w:lineRule="auto"/>
        <w:rPr>
          <w:rFonts w:ascii="Arial" w:hAnsi="Arial" w:cs="Arial"/>
        </w:rPr>
      </w:pPr>
      <w:hyperlink r:id="rId22" w:history="1">
        <w:r w:rsidRPr="00332CC0">
          <w:rPr>
            <w:rStyle w:val="Hyperlink"/>
            <w:rFonts w:ascii="Arial" w:hAnsi="Arial" w:cs="Arial"/>
          </w:rPr>
          <w:t xml:space="preserve">Center for Accommodations and Support Services:  </w:t>
        </w:r>
      </w:hyperlink>
      <w:r w:rsidRPr="00332CC0">
        <w:rPr>
          <w:rFonts w:ascii="Arial" w:hAnsi="Arial" w:cs="Arial"/>
        </w:rPr>
        <w:t xml:space="preserve">Assists students with ADA-related </w:t>
      </w:r>
      <w:proofErr w:type="gramStart"/>
      <w:r w:rsidRPr="00332CC0">
        <w:rPr>
          <w:rFonts w:ascii="Arial" w:hAnsi="Arial" w:cs="Arial"/>
        </w:rPr>
        <w:t>accommodations</w:t>
      </w:r>
      <w:proofErr w:type="gramEnd"/>
      <w:r w:rsidRPr="00332CC0">
        <w:rPr>
          <w:rFonts w:ascii="Arial" w:hAnsi="Arial" w:cs="Arial"/>
        </w:rPr>
        <w:t xml:space="preserve"> for coursework, housing, and internships. </w:t>
      </w:r>
    </w:p>
    <w:p w14:paraId="0604F969" w14:textId="77777777" w:rsidR="00332CC0" w:rsidRPr="00332CC0" w:rsidRDefault="00332CC0" w:rsidP="00332CC0">
      <w:pPr>
        <w:numPr>
          <w:ilvl w:val="0"/>
          <w:numId w:val="8"/>
        </w:numPr>
        <w:spacing w:after="0" w:line="240" w:lineRule="auto"/>
        <w:rPr>
          <w:rFonts w:ascii="Arial" w:hAnsi="Arial" w:cs="Arial"/>
        </w:rPr>
      </w:pPr>
      <w:hyperlink r:id="rId23" w:history="1">
        <w:r w:rsidRPr="00332CC0">
          <w:rPr>
            <w:rStyle w:val="Hyperlink"/>
            <w:rFonts w:ascii="Arial" w:hAnsi="Arial" w:cs="Arial"/>
          </w:rPr>
          <w:t>Counseling and Psychological Services</w:t>
        </w:r>
      </w:hyperlink>
      <w:r w:rsidRPr="00332CC0">
        <w:rPr>
          <w:rFonts w:ascii="Arial" w:hAnsi="Arial" w:cs="Arial"/>
        </w:rPr>
        <w:t xml:space="preserve">: Provides a variety of counseling services including individual, couples, and group sessions as well as career and disability assessments. </w:t>
      </w:r>
    </w:p>
    <w:p w14:paraId="07E0E287" w14:textId="77777777" w:rsidR="00332CC0" w:rsidRPr="00332CC0" w:rsidRDefault="00332CC0" w:rsidP="00332CC0">
      <w:pPr>
        <w:numPr>
          <w:ilvl w:val="0"/>
          <w:numId w:val="8"/>
        </w:numPr>
        <w:spacing w:after="0" w:line="240" w:lineRule="auto"/>
        <w:rPr>
          <w:rFonts w:ascii="Arial" w:hAnsi="Arial" w:cs="Arial"/>
        </w:rPr>
      </w:pPr>
      <w:hyperlink r:id="rId24" w:history="1">
        <w:r w:rsidRPr="00332CC0">
          <w:rPr>
            <w:rStyle w:val="Hyperlink"/>
            <w:rFonts w:ascii="Arial" w:hAnsi="Arial" w:cs="Arial"/>
          </w:rPr>
          <w:t>Center Against Sexual and Family Violence</w:t>
        </w:r>
      </w:hyperlink>
      <w:r w:rsidRPr="00332CC0">
        <w:rPr>
          <w:rFonts w:ascii="Arial" w:hAnsi="Arial" w:cs="Arial"/>
        </w:rPr>
        <w:t xml:space="preserve"> (CASFV): </w:t>
      </w:r>
      <w:r w:rsidRPr="00332CC0">
        <w:rPr>
          <w:rFonts w:ascii="Arial" w:hAnsi="Arial" w:cs="Arial"/>
          <w:b/>
          <w:bCs/>
        </w:rPr>
        <w:t>915-593-7300 or 1-800-727-0511</w:t>
      </w:r>
    </w:p>
    <w:p w14:paraId="595EFD0E" w14:textId="77777777" w:rsidR="00332CC0" w:rsidRPr="00332CC0" w:rsidRDefault="00332CC0" w:rsidP="00332CC0">
      <w:pPr>
        <w:numPr>
          <w:ilvl w:val="0"/>
          <w:numId w:val="8"/>
        </w:numPr>
        <w:spacing w:after="0" w:line="240" w:lineRule="auto"/>
        <w:rPr>
          <w:rFonts w:ascii="Arial" w:hAnsi="Arial" w:cs="Arial"/>
        </w:rPr>
      </w:pPr>
      <w:hyperlink r:id="rId25" w:history="1">
        <w:r w:rsidRPr="00332CC0">
          <w:rPr>
            <w:rStyle w:val="Hyperlink"/>
            <w:rFonts w:ascii="Arial" w:hAnsi="Arial" w:cs="Arial"/>
          </w:rPr>
          <w:t>UTEP Food Pantry</w:t>
        </w:r>
      </w:hyperlink>
      <w:r w:rsidRPr="00332CC0">
        <w:rPr>
          <w:rFonts w:ascii="Arial" w:hAnsi="Arial" w:cs="Arial"/>
        </w:rPr>
        <w:t>. Provides food and support for students and staff who are experiencing food insecurity.</w:t>
      </w:r>
    </w:p>
    <w:p w14:paraId="2C1EDBC7" w14:textId="77777777" w:rsidR="00332CC0" w:rsidRPr="00332CC0" w:rsidRDefault="00332CC0" w:rsidP="00332CC0">
      <w:pPr>
        <w:numPr>
          <w:ilvl w:val="0"/>
          <w:numId w:val="8"/>
        </w:numPr>
        <w:spacing w:after="0" w:line="240" w:lineRule="auto"/>
        <w:rPr>
          <w:rFonts w:ascii="Arial" w:hAnsi="Arial" w:cs="Arial"/>
        </w:rPr>
      </w:pPr>
      <w:hyperlink r:id="rId26" w:history="1">
        <w:r w:rsidRPr="00332CC0">
          <w:rPr>
            <w:rStyle w:val="Hyperlink"/>
            <w:rFonts w:ascii="Arial" w:hAnsi="Arial" w:cs="Arial"/>
          </w:rPr>
          <w:t>Foster Homeless Adopted Resources</w:t>
        </w:r>
      </w:hyperlink>
      <w:r w:rsidRPr="00332CC0">
        <w:rPr>
          <w:rFonts w:ascii="Arial" w:hAnsi="Arial" w:cs="Arial"/>
        </w:rPr>
        <w:t>. Connects foster, homeless, and adopted individuals through education and advocacy with resources that will assist holistically with UTEP experience.</w:t>
      </w:r>
    </w:p>
    <w:p w14:paraId="36E22507"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For crimes, contact the El Paso Police Department or UTEP Police Department (</w:t>
      </w:r>
      <w:r w:rsidRPr="00332CC0">
        <w:rPr>
          <w:rFonts w:ascii="Arial" w:hAnsi="Arial" w:cs="Arial"/>
          <w:b/>
          <w:bCs/>
        </w:rPr>
        <w:t>915-747-5611)</w:t>
      </w:r>
    </w:p>
    <w:p w14:paraId="1CB35F2D"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For suspected abuse of children or older </w:t>
      </w:r>
      <w:proofErr w:type="gramStart"/>
      <w:r w:rsidRPr="00332CC0">
        <w:rPr>
          <w:rFonts w:ascii="Arial" w:hAnsi="Arial" w:cs="Arial"/>
        </w:rPr>
        <w:t>persons</w:t>
      </w:r>
      <w:proofErr w:type="gramEnd"/>
      <w:r w:rsidRPr="00332CC0">
        <w:rPr>
          <w:rFonts w:ascii="Arial" w:hAnsi="Arial" w:cs="Arial"/>
        </w:rPr>
        <w:t xml:space="preserve">, Child/Adult Protective Services </w:t>
      </w:r>
      <w:r w:rsidRPr="00332CC0">
        <w:rPr>
          <w:rFonts w:ascii="Arial" w:hAnsi="Arial" w:cs="Arial"/>
          <w:b/>
          <w:bCs/>
        </w:rPr>
        <w:t>1-800-252-5400</w:t>
      </w:r>
    </w:p>
    <w:p w14:paraId="28570ED3"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National Domestic Violence Hotline: </w:t>
      </w:r>
      <w:r w:rsidRPr="00332CC0">
        <w:rPr>
          <w:rFonts w:ascii="Arial" w:hAnsi="Arial" w:cs="Arial"/>
          <w:b/>
          <w:bCs/>
        </w:rPr>
        <w:t xml:space="preserve">1-800-799-SAFE (7233). </w:t>
      </w:r>
    </w:p>
    <w:p w14:paraId="2EE08773"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Respect Is (Dating Abuse Prevention) at </w:t>
      </w:r>
      <w:r w:rsidRPr="00332CC0">
        <w:rPr>
          <w:rFonts w:ascii="Arial" w:hAnsi="Arial" w:cs="Arial"/>
          <w:b/>
          <w:bCs/>
        </w:rPr>
        <w:t xml:space="preserve">loveisrespect.org </w:t>
      </w:r>
    </w:p>
    <w:p w14:paraId="76B91599"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Mental Health Crisis Line </w:t>
      </w:r>
      <w:r w:rsidRPr="00332CC0">
        <w:rPr>
          <w:rFonts w:ascii="Arial" w:hAnsi="Arial" w:cs="Arial"/>
          <w:b/>
          <w:bCs/>
        </w:rPr>
        <w:t>915-779-1800</w:t>
      </w:r>
    </w:p>
    <w:p w14:paraId="357E9215"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National Suicide Prevention Hotline </w:t>
      </w:r>
      <w:r w:rsidRPr="00332CC0">
        <w:rPr>
          <w:rFonts w:ascii="Arial" w:hAnsi="Arial" w:cs="Arial"/>
          <w:b/>
          <w:bCs/>
        </w:rPr>
        <w:t>1-800-273-8255</w:t>
      </w:r>
    </w:p>
    <w:p w14:paraId="53B70113"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Veterans Crisis Line </w:t>
      </w:r>
      <w:r w:rsidRPr="00332CC0">
        <w:rPr>
          <w:rFonts w:ascii="Arial" w:hAnsi="Arial" w:cs="Arial"/>
          <w:b/>
          <w:bCs/>
        </w:rPr>
        <w:t>1-800-273-8255</w:t>
      </w:r>
    </w:p>
    <w:p w14:paraId="2EB120C0" w14:textId="77777777" w:rsidR="00332CC0" w:rsidRPr="00332CC0" w:rsidRDefault="00332CC0" w:rsidP="00332CC0">
      <w:pPr>
        <w:numPr>
          <w:ilvl w:val="0"/>
          <w:numId w:val="8"/>
        </w:numPr>
        <w:spacing w:after="0" w:line="240" w:lineRule="auto"/>
        <w:rPr>
          <w:rFonts w:ascii="Arial" w:hAnsi="Arial" w:cs="Arial"/>
        </w:rPr>
      </w:pPr>
      <w:r w:rsidRPr="00332CC0">
        <w:rPr>
          <w:rFonts w:ascii="Arial" w:hAnsi="Arial" w:cs="Arial"/>
        </w:rPr>
        <w:t xml:space="preserve">NAMI of El Paso (National Alliance Against Mental Illness) hosts free weekly support groups for people with mental illness and their families. </w:t>
      </w:r>
      <w:hyperlink r:id="rId27" w:history="1">
        <w:r w:rsidRPr="00332CC0">
          <w:rPr>
            <w:rStyle w:val="Hyperlink"/>
            <w:rFonts w:ascii="Arial" w:hAnsi="Arial" w:cs="Arial"/>
          </w:rPr>
          <w:t>elpaso.nami@dshs.state.tx.us</w:t>
        </w:r>
      </w:hyperlink>
      <w:r w:rsidRPr="00332CC0">
        <w:rPr>
          <w:rFonts w:ascii="Arial" w:hAnsi="Arial" w:cs="Arial"/>
        </w:rPr>
        <w:t xml:space="preserve"> or </w:t>
      </w:r>
      <w:r w:rsidRPr="00332CC0">
        <w:rPr>
          <w:rFonts w:ascii="Arial" w:hAnsi="Arial" w:cs="Arial"/>
          <w:b/>
          <w:bCs/>
        </w:rPr>
        <w:t>915-534-5478</w:t>
      </w:r>
    </w:p>
    <w:p w14:paraId="5C424056" w14:textId="77777777" w:rsidR="00332CC0" w:rsidRDefault="00332CC0" w:rsidP="00332CC0">
      <w:pPr>
        <w:numPr>
          <w:ilvl w:val="0"/>
          <w:numId w:val="8"/>
        </w:numPr>
        <w:spacing w:after="0" w:line="240" w:lineRule="auto"/>
        <w:rPr>
          <w:rFonts w:ascii="Arial" w:hAnsi="Arial" w:cs="Arial"/>
        </w:rPr>
      </w:pPr>
      <w:bookmarkStart w:id="0" w:name="_Hlk155775362"/>
      <w:r w:rsidRPr="00332CC0">
        <w:rPr>
          <w:rFonts w:ascii="Arial" w:hAnsi="Arial" w:cs="Arial"/>
        </w:rPr>
        <w:t xml:space="preserve">UTEP provides a variety of student services and support. Please refer to the QR code below for a listing of campus resources or visit </w:t>
      </w:r>
      <w:hyperlink r:id="rId28" w:history="1">
        <w:r w:rsidRPr="00332CC0">
          <w:rPr>
            <w:rStyle w:val="Hyperlink"/>
            <w:rFonts w:ascii="Arial" w:hAnsi="Arial" w:cs="Arial"/>
          </w:rPr>
          <w:t>https://www.utep.edu/advising/student_resources/student-success-resource-hub.html</w:t>
        </w:r>
      </w:hyperlink>
      <w:r w:rsidRPr="00332CC0">
        <w:rPr>
          <w:rFonts w:ascii="Arial" w:hAnsi="Arial" w:cs="Arial"/>
        </w:rPr>
        <w:t xml:space="preserve">. </w:t>
      </w:r>
    </w:p>
    <w:p w14:paraId="30F4A394" w14:textId="77777777" w:rsidR="00332CC0" w:rsidRPr="00332CC0" w:rsidRDefault="00332CC0" w:rsidP="00332CC0">
      <w:pPr>
        <w:spacing w:after="0" w:line="240" w:lineRule="auto"/>
        <w:ind w:left="720"/>
        <w:rPr>
          <w:rFonts w:ascii="Arial" w:hAnsi="Arial" w:cs="Arial"/>
        </w:rPr>
      </w:pPr>
    </w:p>
    <w:bookmarkEnd w:id="0"/>
    <w:p w14:paraId="0B88E5FF" w14:textId="74AB143B" w:rsidR="00C66B6A" w:rsidRDefault="00332CC0" w:rsidP="00332CC0">
      <w:pPr>
        <w:spacing w:after="0" w:line="240" w:lineRule="auto"/>
        <w:rPr>
          <w:rFonts w:ascii="Arial" w:hAnsi="Arial" w:cs="Arial"/>
          <w:b/>
          <w:bCs/>
        </w:rPr>
      </w:pPr>
      <w:r w:rsidRPr="00332CC0">
        <w:rPr>
          <w:rFonts w:ascii="Arial" w:hAnsi="Arial" w:cs="Arial"/>
          <w:noProof/>
        </w:rPr>
        <w:drawing>
          <wp:inline distT="0" distB="0" distL="0" distR="0" wp14:anchorId="62341856" wp14:editId="039693A8">
            <wp:extent cx="2143125" cy="2143125"/>
            <wp:effectExtent l="0" t="0" r="9525" b="9525"/>
            <wp:docPr id="1398346413" name="Picture 1" descr="A qr code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346413" name="Picture 1" descr="A qr code with a white background&#10;&#10;Description automatically generated"/>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inline>
        </w:drawing>
      </w:r>
    </w:p>
    <w:p w14:paraId="0734C990" w14:textId="77777777" w:rsidR="00C66B6A" w:rsidRDefault="00C66B6A" w:rsidP="007C72F3">
      <w:pPr>
        <w:spacing w:after="0" w:line="240" w:lineRule="auto"/>
        <w:rPr>
          <w:rFonts w:ascii="Arial" w:hAnsi="Arial" w:cs="Arial"/>
          <w:b/>
          <w:bCs/>
        </w:rPr>
      </w:pPr>
    </w:p>
    <w:p w14:paraId="033D873E" w14:textId="77777777" w:rsidR="007C3257" w:rsidRDefault="007C3257" w:rsidP="007C72F3">
      <w:pPr>
        <w:spacing w:after="0" w:line="240" w:lineRule="auto"/>
        <w:rPr>
          <w:rFonts w:ascii="Arial" w:hAnsi="Arial" w:cs="Arial"/>
          <w:b/>
          <w:bCs/>
        </w:rPr>
      </w:pPr>
    </w:p>
    <w:p w14:paraId="68F41CF0" w14:textId="77777777" w:rsidR="007C3257" w:rsidRDefault="007C3257" w:rsidP="007C72F3">
      <w:pPr>
        <w:spacing w:after="0" w:line="240" w:lineRule="auto"/>
        <w:rPr>
          <w:rFonts w:ascii="Arial" w:hAnsi="Arial" w:cs="Arial"/>
          <w:b/>
          <w:bCs/>
        </w:rPr>
      </w:pPr>
    </w:p>
    <w:p w14:paraId="405C393F" w14:textId="77777777" w:rsidR="007C3257" w:rsidRDefault="007C3257" w:rsidP="007C72F3">
      <w:pPr>
        <w:spacing w:after="0" w:line="240" w:lineRule="auto"/>
        <w:rPr>
          <w:rFonts w:ascii="Arial" w:hAnsi="Arial" w:cs="Arial"/>
          <w:b/>
          <w:bCs/>
        </w:rPr>
      </w:pPr>
    </w:p>
    <w:p w14:paraId="68FA3A60" w14:textId="77777777" w:rsidR="007C3257" w:rsidRDefault="007C3257" w:rsidP="007C72F3">
      <w:pPr>
        <w:spacing w:after="0" w:line="240" w:lineRule="auto"/>
        <w:rPr>
          <w:rFonts w:ascii="Arial" w:hAnsi="Arial" w:cs="Arial"/>
          <w:b/>
          <w:bCs/>
        </w:rPr>
      </w:pPr>
    </w:p>
    <w:p w14:paraId="712432C9" w14:textId="77777777" w:rsidR="007C3257" w:rsidRDefault="007C3257" w:rsidP="007C72F3">
      <w:pPr>
        <w:spacing w:after="0" w:line="240" w:lineRule="auto"/>
        <w:rPr>
          <w:rFonts w:ascii="Arial" w:hAnsi="Arial" w:cs="Arial"/>
          <w:b/>
          <w:bCs/>
        </w:rPr>
      </w:pPr>
    </w:p>
    <w:p w14:paraId="38819190" w14:textId="77777777" w:rsidR="007C3257" w:rsidRDefault="007C3257" w:rsidP="007C72F3">
      <w:pPr>
        <w:spacing w:after="0" w:line="240" w:lineRule="auto"/>
        <w:rPr>
          <w:rFonts w:ascii="Arial" w:hAnsi="Arial" w:cs="Arial"/>
          <w:b/>
          <w:bCs/>
        </w:rPr>
      </w:pPr>
    </w:p>
    <w:p w14:paraId="4871102D" w14:textId="77777777" w:rsidR="007C3257" w:rsidRDefault="007C3257" w:rsidP="007C72F3">
      <w:pPr>
        <w:spacing w:after="0" w:line="240" w:lineRule="auto"/>
        <w:rPr>
          <w:rFonts w:ascii="Arial" w:hAnsi="Arial" w:cs="Arial"/>
          <w:b/>
          <w:bCs/>
        </w:rPr>
      </w:pPr>
    </w:p>
    <w:p w14:paraId="222438F3" w14:textId="77777777" w:rsidR="007C3257" w:rsidRDefault="007C3257" w:rsidP="007C72F3">
      <w:pPr>
        <w:spacing w:after="0" w:line="240" w:lineRule="auto"/>
        <w:rPr>
          <w:rFonts w:ascii="Arial" w:hAnsi="Arial" w:cs="Arial"/>
          <w:b/>
          <w:bCs/>
        </w:rPr>
      </w:pPr>
    </w:p>
    <w:p w14:paraId="1CDD3ED8" w14:textId="77777777" w:rsidR="007C3257" w:rsidRDefault="007C3257" w:rsidP="007C72F3">
      <w:pPr>
        <w:spacing w:after="0" w:line="240" w:lineRule="auto"/>
        <w:rPr>
          <w:rFonts w:ascii="Arial" w:hAnsi="Arial" w:cs="Arial"/>
          <w:b/>
          <w:bCs/>
        </w:rPr>
      </w:pPr>
    </w:p>
    <w:p w14:paraId="702FB273" w14:textId="77777777" w:rsidR="007C3257" w:rsidRDefault="007C3257" w:rsidP="007C72F3">
      <w:pPr>
        <w:spacing w:after="0" w:line="240" w:lineRule="auto"/>
        <w:rPr>
          <w:rFonts w:ascii="Arial" w:hAnsi="Arial" w:cs="Arial"/>
          <w:b/>
          <w:bCs/>
        </w:rPr>
      </w:pPr>
    </w:p>
    <w:p w14:paraId="24F153B4" w14:textId="77777777" w:rsidR="00C66B6A" w:rsidRDefault="00C66B6A" w:rsidP="007C72F3">
      <w:pPr>
        <w:spacing w:after="0" w:line="240" w:lineRule="auto"/>
        <w:rPr>
          <w:rFonts w:ascii="Arial" w:hAnsi="Arial" w:cs="Arial"/>
          <w:b/>
          <w:bCs/>
        </w:rPr>
      </w:pPr>
    </w:p>
    <w:p w14:paraId="3A85DCC1" w14:textId="77777777" w:rsidR="00332CC0" w:rsidRDefault="00332CC0" w:rsidP="007C72F3">
      <w:pPr>
        <w:spacing w:after="0" w:line="240" w:lineRule="auto"/>
        <w:rPr>
          <w:rFonts w:ascii="Arial" w:hAnsi="Arial" w:cs="Arial"/>
          <w:b/>
          <w:bCs/>
        </w:rPr>
      </w:pPr>
    </w:p>
    <w:p w14:paraId="181EA3EF" w14:textId="77777777" w:rsidR="00332CC0" w:rsidRDefault="00332CC0" w:rsidP="007C72F3">
      <w:pPr>
        <w:spacing w:after="0" w:line="240" w:lineRule="auto"/>
        <w:rPr>
          <w:rFonts w:ascii="Arial" w:hAnsi="Arial" w:cs="Arial"/>
          <w:b/>
          <w:bCs/>
        </w:rPr>
      </w:pPr>
    </w:p>
    <w:p w14:paraId="5DC8E735" w14:textId="77777777" w:rsidR="00332CC0" w:rsidRDefault="00332CC0" w:rsidP="007C72F3">
      <w:pPr>
        <w:spacing w:after="0" w:line="240" w:lineRule="auto"/>
        <w:rPr>
          <w:rFonts w:ascii="Arial" w:hAnsi="Arial" w:cs="Arial"/>
          <w:b/>
          <w:bCs/>
        </w:rPr>
      </w:pPr>
    </w:p>
    <w:p w14:paraId="19873E2D" w14:textId="6A83CFD4" w:rsidR="007C72F3" w:rsidRDefault="007C72F3" w:rsidP="007C72F3">
      <w:pPr>
        <w:spacing w:after="0" w:line="240" w:lineRule="auto"/>
        <w:rPr>
          <w:rFonts w:ascii="Arial" w:hAnsi="Arial" w:cs="Arial"/>
          <w:b/>
          <w:bCs/>
        </w:rPr>
      </w:pPr>
      <w:r>
        <w:rPr>
          <w:rFonts w:ascii="Arial" w:hAnsi="Arial" w:cs="Arial"/>
          <w:b/>
          <w:bCs/>
        </w:rPr>
        <w:lastRenderedPageBreak/>
        <w:t xml:space="preserve">WEEKLY SCHEDULE </w:t>
      </w:r>
    </w:p>
    <w:p w14:paraId="215C0ED1" w14:textId="6F2C3785" w:rsidR="0096438B" w:rsidRDefault="0096438B" w:rsidP="0096438B">
      <w:pPr>
        <w:spacing w:after="0" w:line="240" w:lineRule="auto"/>
        <w:rPr>
          <w:rFonts w:ascii="Arial" w:hAnsi="Arial" w:cs="Arial"/>
        </w:rPr>
      </w:pPr>
    </w:p>
    <w:tbl>
      <w:tblPr>
        <w:tblW w:w="968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90"/>
        <w:gridCol w:w="1440"/>
        <w:gridCol w:w="5366"/>
        <w:gridCol w:w="1890"/>
      </w:tblGrid>
      <w:tr w:rsidR="00263E3D" w:rsidRPr="009E4444" w14:paraId="089D658B" w14:textId="77777777" w:rsidTr="00CF6E72">
        <w:trPr>
          <w:trHeight w:val="1187"/>
        </w:trPr>
        <w:tc>
          <w:tcPr>
            <w:tcW w:w="990" w:type="dxa"/>
            <w:shd w:val="clear" w:color="auto" w:fill="D9D9D9" w:themeFill="background1" w:themeFillShade="D9"/>
          </w:tcPr>
          <w:p w14:paraId="096DAAA8" w14:textId="77777777" w:rsidR="00263E3D" w:rsidRPr="00332CC0" w:rsidRDefault="00263E3D" w:rsidP="00263E3D">
            <w:pPr>
              <w:tabs>
                <w:tab w:val="center" w:pos="4680"/>
                <w:tab w:val="left" w:pos="5040"/>
                <w:tab w:val="left" w:pos="5760"/>
                <w:tab w:val="left" w:pos="6480"/>
                <w:tab w:val="left" w:pos="7200"/>
                <w:tab w:val="left" w:pos="7920"/>
                <w:tab w:val="left" w:pos="8640"/>
              </w:tabs>
              <w:jc w:val="center"/>
              <w:rPr>
                <w:rFonts w:ascii="Times New Roman" w:hAnsi="Times New Roman" w:cs="Times New Roman"/>
                <w:b/>
                <w:color w:val="000000"/>
                <w:sz w:val="24"/>
                <w:szCs w:val="24"/>
              </w:rPr>
            </w:pPr>
            <w:r w:rsidRPr="00332CC0">
              <w:rPr>
                <w:rFonts w:ascii="Times New Roman" w:hAnsi="Times New Roman" w:cs="Times New Roman"/>
                <w:b/>
                <w:color w:val="000000"/>
                <w:sz w:val="24"/>
                <w:szCs w:val="24"/>
              </w:rPr>
              <w:t>Spring 2025</w:t>
            </w:r>
          </w:p>
        </w:tc>
        <w:tc>
          <w:tcPr>
            <w:tcW w:w="1440" w:type="dxa"/>
            <w:shd w:val="clear" w:color="auto" w:fill="D9D9D9" w:themeFill="background1" w:themeFillShade="D9"/>
          </w:tcPr>
          <w:p w14:paraId="4F38AD5F" w14:textId="77777777" w:rsidR="00263E3D" w:rsidRPr="007C72F3" w:rsidRDefault="00263E3D" w:rsidP="00263E3D">
            <w:pPr>
              <w:jc w:val="center"/>
              <w:rPr>
                <w:rFonts w:ascii="Times New Roman" w:hAnsi="Times New Roman" w:cs="Times New Roman"/>
                <w:b/>
                <w:color w:val="000000"/>
                <w:sz w:val="28"/>
                <w:szCs w:val="28"/>
              </w:rPr>
            </w:pPr>
            <w:r w:rsidRPr="00332CC0">
              <w:rPr>
                <w:rFonts w:ascii="Times New Roman" w:hAnsi="Times New Roman" w:cs="Times New Roman"/>
                <w:b/>
                <w:color w:val="000000"/>
                <w:sz w:val="24"/>
                <w:szCs w:val="24"/>
              </w:rPr>
              <w:t>Assigned Readings &amp; Course Outline</w:t>
            </w:r>
          </w:p>
        </w:tc>
        <w:tc>
          <w:tcPr>
            <w:tcW w:w="5366" w:type="dxa"/>
            <w:shd w:val="clear" w:color="auto" w:fill="D9D9D9" w:themeFill="background1" w:themeFillShade="D9"/>
            <w:vAlign w:val="center"/>
          </w:tcPr>
          <w:p w14:paraId="4C5FF425" w14:textId="77777777" w:rsidR="00263E3D" w:rsidRPr="00332CC0" w:rsidRDefault="00263E3D" w:rsidP="00263E3D">
            <w:pPr>
              <w:jc w:val="center"/>
              <w:rPr>
                <w:rFonts w:ascii="Times New Roman" w:hAnsi="Times New Roman" w:cs="Times New Roman"/>
                <w:b/>
                <w:color w:val="000000"/>
                <w:sz w:val="24"/>
                <w:szCs w:val="24"/>
              </w:rPr>
            </w:pPr>
            <w:r w:rsidRPr="00332CC0">
              <w:rPr>
                <w:rFonts w:ascii="Times New Roman" w:hAnsi="Times New Roman" w:cs="Times New Roman"/>
                <w:b/>
                <w:color w:val="000000"/>
                <w:sz w:val="24"/>
                <w:szCs w:val="24"/>
              </w:rPr>
              <w:t>Topics and/or Assignments</w:t>
            </w:r>
          </w:p>
        </w:tc>
        <w:tc>
          <w:tcPr>
            <w:tcW w:w="1890" w:type="dxa"/>
            <w:shd w:val="clear" w:color="auto" w:fill="D9D9D9" w:themeFill="background1" w:themeFillShade="D9"/>
          </w:tcPr>
          <w:p w14:paraId="18261918" w14:textId="05B2635E" w:rsidR="00263E3D" w:rsidRPr="00332CC0" w:rsidRDefault="00263E3D" w:rsidP="00263E3D">
            <w:pPr>
              <w:jc w:val="center"/>
              <w:rPr>
                <w:rFonts w:ascii="Times New Roman" w:hAnsi="Times New Roman" w:cs="Times New Roman"/>
                <w:b/>
                <w:color w:val="000000"/>
                <w:sz w:val="28"/>
                <w:szCs w:val="28"/>
              </w:rPr>
            </w:pPr>
            <w:r w:rsidRPr="00332CC0">
              <w:rPr>
                <w:rFonts w:ascii="Times New Roman" w:hAnsi="Times New Roman" w:cs="Times New Roman"/>
                <w:b/>
                <w:color w:val="000000"/>
                <w:sz w:val="24"/>
                <w:szCs w:val="24"/>
              </w:rPr>
              <w:t xml:space="preserve">Competencies Addressed and/or </w:t>
            </w:r>
            <w:proofErr w:type="gramStart"/>
            <w:r w:rsidRPr="00332CC0">
              <w:rPr>
                <w:rFonts w:ascii="Times New Roman" w:hAnsi="Times New Roman" w:cs="Times New Roman"/>
                <w:b/>
                <w:color w:val="000000"/>
                <w:sz w:val="24"/>
                <w:szCs w:val="24"/>
              </w:rPr>
              <w:t>Measured</w:t>
            </w:r>
            <w:proofErr w:type="gramEnd"/>
          </w:p>
        </w:tc>
      </w:tr>
      <w:tr w:rsidR="00263E3D" w:rsidRPr="00163686" w14:paraId="3EF8DFD6" w14:textId="77777777" w:rsidTr="00CF6E72">
        <w:trPr>
          <w:trHeight w:val="1475"/>
        </w:trPr>
        <w:tc>
          <w:tcPr>
            <w:tcW w:w="990" w:type="dxa"/>
          </w:tcPr>
          <w:p w14:paraId="194D4556"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1</w:t>
            </w:r>
          </w:p>
          <w:p w14:paraId="4469C4CA" w14:textId="77777777" w:rsidR="00263E3D" w:rsidRPr="008E7B05"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8E7B05">
              <w:rPr>
                <w:rFonts w:ascii="Times New Roman" w:hAnsi="Times New Roman" w:cs="Times New Roman"/>
                <w:b/>
                <w:color w:val="000000"/>
                <w:sz w:val="20"/>
                <w:szCs w:val="20"/>
              </w:rPr>
              <w:t>1/</w:t>
            </w:r>
            <w:r>
              <w:rPr>
                <w:rFonts w:ascii="Times New Roman" w:hAnsi="Times New Roman" w:cs="Times New Roman"/>
                <w:b/>
                <w:color w:val="000000"/>
                <w:sz w:val="20"/>
                <w:szCs w:val="20"/>
              </w:rPr>
              <w:t>21</w:t>
            </w:r>
          </w:p>
          <w:p w14:paraId="28AF5D57" w14:textId="77777777" w:rsidR="00263E3D" w:rsidRPr="009E4444"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8E7B05">
              <w:rPr>
                <w:rFonts w:ascii="Times New Roman" w:hAnsi="Times New Roman" w:cs="Times New Roman"/>
                <w:b/>
                <w:color w:val="000000"/>
                <w:sz w:val="20"/>
                <w:szCs w:val="20"/>
              </w:rPr>
              <w:t>1/</w:t>
            </w:r>
            <w:r>
              <w:rPr>
                <w:rFonts w:ascii="Times New Roman" w:hAnsi="Times New Roman" w:cs="Times New Roman"/>
                <w:b/>
                <w:color w:val="000000"/>
                <w:sz w:val="20"/>
                <w:szCs w:val="20"/>
              </w:rPr>
              <w:t>23</w:t>
            </w:r>
          </w:p>
        </w:tc>
        <w:tc>
          <w:tcPr>
            <w:tcW w:w="1440" w:type="dxa"/>
          </w:tcPr>
          <w:p w14:paraId="6A9C91EB" w14:textId="77777777" w:rsidR="00263E3D" w:rsidRPr="00870C08" w:rsidRDefault="00263E3D" w:rsidP="00263E3D">
            <w:pPr>
              <w:rPr>
                <w:rFonts w:ascii="Times New Roman" w:hAnsi="Times New Roman" w:cs="Times New Roman"/>
                <w:b/>
                <w:bCs/>
                <w:color w:val="000000"/>
              </w:rPr>
            </w:pPr>
            <w:r w:rsidRPr="00870C08">
              <w:rPr>
                <w:rFonts w:ascii="Times New Roman" w:hAnsi="Times New Roman" w:cs="Times New Roman"/>
                <w:b/>
                <w:bCs/>
                <w:color w:val="000000"/>
              </w:rPr>
              <w:t xml:space="preserve">Syllabus Review </w:t>
            </w:r>
          </w:p>
          <w:p w14:paraId="1396D0DF" w14:textId="77777777" w:rsidR="00263E3D" w:rsidRPr="00870C08" w:rsidRDefault="00263E3D" w:rsidP="00263E3D">
            <w:pPr>
              <w:rPr>
                <w:rFonts w:ascii="Times New Roman" w:hAnsi="Times New Roman" w:cs="Times New Roman"/>
                <w:b/>
                <w:bCs/>
                <w:i/>
                <w:iCs/>
                <w:color w:val="000000"/>
                <w:u w:val="single"/>
              </w:rPr>
            </w:pPr>
            <w:r w:rsidRPr="00870C08">
              <w:rPr>
                <w:rFonts w:ascii="Times New Roman" w:hAnsi="Times New Roman" w:cs="Times New Roman"/>
                <w:b/>
                <w:bCs/>
                <w:i/>
                <w:iCs/>
                <w:color w:val="000000"/>
                <w:u w:val="single"/>
              </w:rPr>
              <w:t>Part I:</w:t>
            </w:r>
          </w:p>
          <w:p w14:paraId="1BD7AF17" w14:textId="77777777" w:rsidR="00263E3D" w:rsidRPr="003C5731" w:rsidRDefault="00263E3D" w:rsidP="00263E3D">
            <w:pPr>
              <w:rPr>
                <w:rFonts w:ascii="Times New Roman" w:hAnsi="Times New Roman" w:cs="Times New Roman"/>
                <w:b/>
                <w:bCs/>
                <w:color w:val="000000"/>
              </w:rPr>
            </w:pPr>
            <w:r w:rsidRPr="00870C08">
              <w:rPr>
                <w:rFonts w:ascii="Times New Roman" w:hAnsi="Times New Roman" w:cs="Times New Roman"/>
                <w:b/>
                <w:bCs/>
                <w:color w:val="000000"/>
              </w:rPr>
              <w:t>Chapter 1</w:t>
            </w:r>
          </w:p>
        </w:tc>
        <w:tc>
          <w:tcPr>
            <w:tcW w:w="5366" w:type="dxa"/>
          </w:tcPr>
          <w:p w14:paraId="3C64C20C" w14:textId="77777777" w:rsidR="00263E3D" w:rsidRPr="00F72CE5"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rPr>
                <w:rFonts w:ascii="Times New Roman" w:hAnsi="Times New Roman" w:cs="Times New Roman"/>
                <w:color w:val="000000"/>
              </w:rPr>
            </w:pPr>
            <w:r w:rsidRPr="00F72CE5">
              <w:rPr>
                <w:rFonts w:ascii="Times New Roman" w:hAnsi="Times New Roman" w:cs="Times New Roman"/>
                <w:color w:val="000000"/>
              </w:rPr>
              <w:t xml:space="preserve">Syllabus Review and Course Expectations  </w:t>
            </w:r>
          </w:p>
          <w:p w14:paraId="00752526" w14:textId="77777777" w:rsidR="00263E3D" w:rsidRPr="00DA12D2"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rPr>
                <w:rFonts w:ascii="Times New Roman" w:hAnsi="Times New Roman" w:cs="Times New Roman"/>
                <w:i/>
                <w:iCs/>
                <w:color w:val="000000"/>
              </w:rPr>
            </w:pPr>
          </w:p>
          <w:p w14:paraId="291ECDAA" w14:textId="77777777" w:rsidR="00263E3D" w:rsidRPr="00F72CE5"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rPr>
                <w:rFonts w:ascii="Times New Roman" w:hAnsi="Times New Roman" w:cs="Times New Roman"/>
                <w:i/>
                <w:iCs/>
                <w:color w:val="000000"/>
              </w:rPr>
            </w:pPr>
            <w:r>
              <w:rPr>
                <w:rFonts w:ascii="Times New Roman" w:hAnsi="Times New Roman" w:cs="Times New Roman"/>
                <w:i/>
                <w:iCs/>
                <w:color w:val="000000"/>
              </w:rPr>
              <w:t xml:space="preserve">Cultural Diversity and Social Work </w:t>
            </w:r>
          </w:p>
          <w:p w14:paraId="1DC4C8B4" w14:textId="77777777" w:rsidR="00263E3D" w:rsidRPr="00870C08" w:rsidRDefault="00263E3D" w:rsidP="00263E3D">
            <w:pPr>
              <w:pStyle w:val="ListParagraph"/>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rPr>
                <w:rFonts w:ascii="Times New Roman" w:hAnsi="Times New Roman" w:cs="Times New Roman"/>
                <w:color w:val="000000"/>
              </w:rPr>
            </w:pPr>
            <w:r w:rsidRPr="007377A2">
              <w:rPr>
                <w:rFonts w:ascii="Times New Roman" w:hAnsi="Times New Roman" w:cs="Times New Roman"/>
                <w:color w:val="000000"/>
              </w:rPr>
              <w:t xml:space="preserve">Culture </w:t>
            </w:r>
          </w:p>
        </w:tc>
        <w:tc>
          <w:tcPr>
            <w:tcW w:w="1890" w:type="dxa"/>
          </w:tcPr>
          <w:p w14:paraId="21546D7C" w14:textId="279ABC21"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i/>
                <w:iCs/>
                <w:color w:val="000000"/>
              </w:rPr>
            </w:pPr>
            <w:r>
              <w:rPr>
                <w:rFonts w:ascii="Times New Roman" w:hAnsi="Times New Roman" w:cs="Times New Roman"/>
                <w:i/>
                <w:iCs/>
                <w:color w:val="000000"/>
              </w:rPr>
              <w:t>1, 2, 3, 4, 5, 7</w:t>
            </w:r>
          </w:p>
        </w:tc>
      </w:tr>
      <w:tr w:rsidR="00263E3D" w:rsidRPr="009E4444" w14:paraId="089E3443" w14:textId="77777777" w:rsidTr="00CF6E72">
        <w:trPr>
          <w:trHeight w:val="1088"/>
        </w:trPr>
        <w:tc>
          <w:tcPr>
            <w:tcW w:w="990" w:type="dxa"/>
          </w:tcPr>
          <w:p w14:paraId="6CAFF642"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2</w:t>
            </w:r>
          </w:p>
          <w:p w14:paraId="35873E82"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1/28</w:t>
            </w:r>
          </w:p>
          <w:p w14:paraId="2075D6DF" w14:textId="77777777" w:rsidR="00263E3D" w:rsidRPr="008E7B05"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1/30</w:t>
            </w:r>
          </w:p>
        </w:tc>
        <w:tc>
          <w:tcPr>
            <w:tcW w:w="1440" w:type="dxa"/>
          </w:tcPr>
          <w:p w14:paraId="63C0F417" w14:textId="77777777"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Chapter 2</w:t>
            </w:r>
          </w:p>
          <w:p w14:paraId="7C60F057" w14:textId="77777777" w:rsidR="00263E3D" w:rsidRPr="0096438B"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 xml:space="preserve">Chapter 3 </w:t>
            </w:r>
          </w:p>
        </w:tc>
        <w:tc>
          <w:tcPr>
            <w:tcW w:w="5366" w:type="dxa"/>
          </w:tcPr>
          <w:p w14:paraId="2DF13F94" w14:textId="77777777" w:rsidR="00263E3D" w:rsidRPr="00BE4659" w:rsidRDefault="00263E3D" w:rsidP="00263E3D">
            <w:pPr>
              <w:pStyle w:val="ListParagraph"/>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sidRPr="00BE4659">
              <w:rPr>
                <w:rFonts w:ascii="Times New Roman" w:hAnsi="Times New Roman" w:cs="Times New Roman"/>
                <w:bCs/>
                <w:iCs/>
                <w:color w:val="000000"/>
              </w:rPr>
              <w:t xml:space="preserve">Cultural Diversity, Oppression, and Action: A Culturally Grounded Paradigm </w:t>
            </w:r>
          </w:p>
          <w:p w14:paraId="1B20E1EA" w14:textId="77777777" w:rsidR="00263E3D" w:rsidRPr="00FB34AC" w:rsidRDefault="00263E3D" w:rsidP="00263E3D">
            <w:pPr>
              <w:pStyle w:val="ListParagraph"/>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sidRPr="00BE4659">
              <w:rPr>
                <w:rFonts w:ascii="Times New Roman" w:hAnsi="Times New Roman" w:cs="Times New Roman"/>
                <w:bCs/>
                <w:iCs/>
                <w:color w:val="000000"/>
              </w:rPr>
              <w:t xml:space="preserve">The Intersectionality of Race and Ethnicity with Other Factors </w:t>
            </w:r>
          </w:p>
        </w:tc>
        <w:tc>
          <w:tcPr>
            <w:tcW w:w="1890" w:type="dxa"/>
          </w:tcPr>
          <w:p w14:paraId="57879CFB" w14:textId="7630138E"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Pr>
                <w:rFonts w:ascii="Times New Roman" w:hAnsi="Times New Roman" w:cs="Times New Roman"/>
                <w:i/>
                <w:iCs/>
                <w:color w:val="000000"/>
              </w:rPr>
              <w:t>1, 2, 3, 4, 5, 7</w:t>
            </w:r>
          </w:p>
        </w:tc>
      </w:tr>
      <w:tr w:rsidR="00263E3D" w:rsidRPr="005958FA" w14:paraId="4E7051B6" w14:textId="77777777" w:rsidTr="00CF6E72">
        <w:tc>
          <w:tcPr>
            <w:tcW w:w="990" w:type="dxa"/>
          </w:tcPr>
          <w:p w14:paraId="3847911B" w14:textId="77777777" w:rsidR="00263E3D" w:rsidRPr="009E4444"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3</w:t>
            </w:r>
          </w:p>
          <w:p w14:paraId="2C969D70"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2/4</w:t>
            </w:r>
          </w:p>
          <w:p w14:paraId="2922A95B" w14:textId="77777777" w:rsidR="00263E3D" w:rsidRPr="008E7B05"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2/6</w:t>
            </w:r>
          </w:p>
        </w:tc>
        <w:tc>
          <w:tcPr>
            <w:tcW w:w="1440" w:type="dxa"/>
          </w:tcPr>
          <w:p w14:paraId="31C7CF77" w14:textId="77777777"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rPr>
                <w:rFonts w:ascii="Times New Roman" w:hAnsi="Times New Roman" w:cs="Times New Roman"/>
                <w:b/>
                <w:bCs/>
                <w:color w:val="000000"/>
              </w:rPr>
            </w:pPr>
            <w:r>
              <w:rPr>
                <w:rFonts w:ascii="Times New Roman" w:hAnsi="Times New Roman" w:cs="Times New Roman"/>
                <w:b/>
                <w:bCs/>
                <w:color w:val="000000"/>
              </w:rPr>
              <w:t>Chapter 4</w:t>
            </w:r>
          </w:p>
          <w:p w14:paraId="596EE60A" w14:textId="77777777" w:rsidR="00263E3D" w:rsidRPr="00EA71B6"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rPr>
                <w:rFonts w:ascii="Times New Roman" w:hAnsi="Times New Roman" w:cs="Times New Roman"/>
                <w:b/>
                <w:bCs/>
                <w:color w:val="000000"/>
              </w:rPr>
            </w:pPr>
          </w:p>
          <w:p w14:paraId="0E7BF75C" w14:textId="77777777" w:rsidR="00263E3D" w:rsidRPr="007C3257"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color w:val="000000"/>
              </w:rPr>
            </w:pPr>
          </w:p>
        </w:tc>
        <w:tc>
          <w:tcPr>
            <w:tcW w:w="5366" w:type="dxa"/>
          </w:tcPr>
          <w:p w14:paraId="44CD4336" w14:textId="77777777" w:rsidR="00263E3D" w:rsidRDefault="00263E3D" w:rsidP="00263E3D">
            <w:pPr>
              <w:pStyle w:val="ListParagraph"/>
              <w:numPr>
                <w:ilvl w:val="0"/>
                <w:numId w:val="1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Pr>
                <w:rFonts w:ascii="Times New Roman" w:hAnsi="Times New Roman" w:cs="Times New Roman"/>
                <w:bCs/>
                <w:iCs/>
                <w:color w:val="000000"/>
              </w:rPr>
              <w:t xml:space="preserve">Intersecting Social and Cultural Determinants of Health and Well-Being </w:t>
            </w:r>
          </w:p>
          <w:p w14:paraId="119850B4" w14:textId="77777777" w:rsidR="00263E3D" w:rsidRPr="00FB34AC" w:rsidRDefault="00263E3D" w:rsidP="00263E3D">
            <w:pPr>
              <w:pStyle w:val="ListParagraph"/>
              <w:numPr>
                <w:ilvl w:val="0"/>
                <w:numId w:val="1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Pr>
                <w:rFonts w:ascii="Times New Roman" w:hAnsi="Times New Roman" w:cs="Times New Roman"/>
                <w:bCs/>
                <w:iCs/>
                <w:color w:val="000000"/>
              </w:rPr>
              <w:t>In-class activity – Cultural Identity Wheel</w:t>
            </w:r>
          </w:p>
        </w:tc>
        <w:tc>
          <w:tcPr>
            <w:tcW w:w="1890" w:type="dxa"/>
          </w:tcPr>
          <w:p w14:paraId="1B5CB3F4" w14:textId="2D6B190F"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sidRPr="00F300EA">
              <w:rPr>
                <w:rFonts w:ascii="Times New Roman" w:hAnsi="Times New Roman" w:cs="Times New Roman"/>
                <w:i/>
                <w:iCs/>
                <w:color w:val="000000"/>
              </w:rPr>
              <w:t>1, 2, 3, 4, 5, 7</w:t>
            </w:r>
          </w:p>
        </w:tc>
      </w:tr>
      <w:tr w:rsidR="00263E3D" w:rsidRPr="009E4444" w14:paraId="143552D3" w14:textId="77777777" w:rsidTr="00CF6E72">
        <w:trPr>
          <w:trHeight w:val="1124"/>
        </w:trPr>
        <w:tc>
          <w:tcPr>
            <w:tcW w:w="990" w:type="dxa"/>
          </w:tcPr>
          <w:p w14:paraId="45FB8431" w14:textId="77777777" w:rsidR="00263E3D" w:rsidRPr="009E4444"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4</w:t>
            </w:r>
          </w:p>
          <w:p w14:paraId="5D0B13CE"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2/11</w:t>
            </w:r>
          </w:p>
          <w:p w14:paraId="0D03B508" w14:textId="77777777" w:rsidR="00263E3D" w:rsidRPr="005B45D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2/13</w:t>
            </w:r>
          </w:p>
        </w:tc>
        <w:tc>
          <w:tcPr>
            <w:tcW w:w="1440" w:type="dxa"/>
          </w:tcPr>
          <w:p w14:paraId="6244BCA9" w14:textId="77777777" w:rsidR="00263E3D" w:rsidRDefault="00263E3D" w:rsidP="00263E3D">
            <w:pPr>
              <w:spacing w:after="0"/>
              <w:rPr>
                <w:rFonts w:ascii="Times New Roman" w:hAnsi="Times New Roman" w:cs="Times New Roman"/>
                <w:b/>
                <w:bCs/>
                <w:i/>
                <w:iCs/>
                <w:color w:val="000000"/>
                <w:u w:val="single"/>
              </w:rPr>
            </w:pPr>
          </w:p>
          <w:p w14:paraId="0206878D" w14:textId="77777777" w:rsidR="00263E3D" w:rsidRDefault="00263E3D" w:rsidP="00263E3D">
            <w:pPr>
              <w:spacing w:after="0"/>
              <w:rPr>
                <w:rFonts w:ascii="Times New Roman" w:hAnsi="Times New Roman" w:cs="Times New Roman"/>
                <w:b/>
                <w:bCs/>
                <w:i/>
                <w:iCs/>
                <w:color w:val="000000"/>
                <w:u w:val="single"/>
              </w:rPr>
            </w:pPr>
            <w:r w:rsidRPr="00FB1D09">
              <w:rPr>
                <w:rFonts w:ascii="Times New Roman" w:hAnsi="Times New Roman" w:cs="Times New Roman"/>
                <w:b/>
                <w:bCs/>
                <w:i/>
                <w:iCs/>
                <w:color w:val="000000"/>
                <w:u w:val="single"/>
              </w:rPr>
              <w:t>Part II:</w:t>
            </w:r>
          </w:p>
          <w:p w14:paraId="4F8ACBC4" w14:textId="77777777" w:rsidR="00263E3D" w:rsidRPr="00E773F3" w:rsidRDefault="00263E3D" w:rsidP="00263E3D">
            <w:pPr>
              <w:spacing w:after="0"/>
              <w:rPr>
                <w:rFonts w:ascii="Times New Roman" w:hAnsi="Times New Roman" w:cs="Times New Roman"/>
                <w:b/>
                <w:bCs/>
                <w:i/>
                <w:iCs/>
                <w:color w:val="000000"/>
                <w:u w:val="single"/>
              </w:rPr>
            </w:pPr>
          </w:p>
          <w:p w14:paraId="1AB80A1B" w14:textId="77777777" w:rsidR="00263E3D" w:rsidRPr="009E4444"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color w:val="000000"/>
              </w:rPr>
            </w:pPr>
            <w:r>
              <w:rPr>
                <w:rFonts w:ascii="Times New Roman" w:hAnsi="Times New Roman" w:cs="Times New Roman"/>
                <w:b/>
                <w:color w:val="000000"/>
              </w:rPr>
              <w:t>Chapter 5</w:t>
            </w:r>
          </w:p>
        </w:tc>
        <w:tc>
          <w:tcPr>
            <w:tcW w:w="5366" w:type="dxa"/>
          </w:tcPr>
          <w:p w14:paraId="21686781" w14:textId="77777777" w:rsidR="00263E3D" w:rsidRPr="00FB34AC"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000000"/>
              </w:rPr>
            </w:pPr>
            <w:r w:rsidRPr="00FB34AC">
              <w:rPr>
                <w:rFonts w:ascii="Times New Roman" w:hAnsi="Times New Roman" w:cs="Times New Roman"/>
                <w:b/>
                <w:iCs/>
                <w:color w:val="000000"/>
                <w:highlight w:val="cyan"/>
              </w:rPr>
              <w:t>Quiz #1 Chapters 1-4</w:t>
            </w:r>
          </w:p>
          <w:p w14:paraId="3D579475" w14:textId="77777777" w:rsidR="00263E3D" w:rsidRPr="006C4387"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Pr>
                <w:rFonts w:ascii="Times New Roman" w:hAnsi="Times New Roman" w:cs="Times New Roman"/>
                <w:bCs/>
                <w:i/>
                <w:color w:val="000000"/>
              </w:rPr>
              <w:t>Theories and Perspectives on Oppression</w:t>
            </w:r>
          </w:p>
          <w:p w14:paraId="63E7291D" w14:textId="77777777" w:rsidR="00263E3D" w:rsidRDefault="00263E3D" w:rsidP="00263E3D">
            <w:pPr>
              <w:pStyle w:val="ListParagraph"/>
              <w:numPr>
                <w:ilvl w:val="0"/>
                <w:numId w:val="1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Pr>
                <w:rFonts w:ascii="Times New Roman" w:hAnsi="Times New Roman" w:cs="Times New Roman"/>
                <w:bCs/>
                <w:iCs/>
                <w:color w:val="000000"/>
              </w:rPr>
              <w:t>Evolutionary and Structural Functionalist Classical</w:t>
            </w:r>
          </w:p>
          <w:p w14:paraId="36212ADB" w14:textId="77777777" w:rsidR="00263E3D" w:rsidRPr="00DC7E94"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rPr>
            </w:pPr>
            <w:r w:rsidRPr="00DC7E94">
              <w:rPr>
                <w:rFonts w:ascii="Times New Roman" w:hAnsi="Times New Roman" w:cs="Times New Roman"/>
                <w:b/>
                <w:iCs/>
                <w:color w:val="000000"/>
                <w:highlight w:val="yellow"/>
              </w:rPr>
              <w:t>Reflective Journal #1 due: Sunday 02/16 at 11:59PM</w:t>
            </w:r>
          </w:p>
        </w:tc>
        <w:tc>
          <w:tcPr>
            <w:tcW w:w="1890" w:type="dxa"/>
          </w:tcPr>
          <w:p w14:paraId="3175EDEC" w14:textId="00AD32A3"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sidRPr="00F300EA">
              <w:rPr>
                <w:rFonts w:ascii="Times New Roman" w:hAnsi="Times New Roman" w:cs="Times New Roman"/>
                <w:i/>
                <w:iCs/>
                <w:color w:val="000000"/>
              </w:rPr>
              <w:t>1, 2, 3, 4, 5, 7</w:t>
            </w:r>
          </w:p>
        </w:tc>
      </w:tr>
      <w:tr w:rsidR="00263E3D" w:rsidRPr="009E4444" w14:paraId="1EB610F0" w14:textId="77777777" w:rsidTr="00CF6E72">
        <w:trPr>
          <w:trHeight w:val="1313"/>
        </w:trPr>
        <w:tc>
          <w:tcPr>
            <w:tcW w:w="990" w:type="dxa"/>
          </w:tcPr>
          <w:p w14:paraId="5CB72531" w14:textId="77777777" w:rsidR="00263E3D" w:rsidRPr="009E4444"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5</w:t>
            </w:r>
          </w:p>
          <w:p w14:paraId="791AC002"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2/18</w:t>
            </w:r>
          </w:p>
          <w:p w14:paraId="12450C8F" w14:textId="77777777" w:rsidR="00263E3D" w:rsidRPr="005B45D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2/20</w:t>
            </w:r>
          </w:p>
        </w:tc>
        <w:tc>
          <w:tcPr>
            <w:tcW w:w="1440" w:type="dxa"/>
          </w:tcPr>
          <w:p w14:paraId="7DFF78ED" w14:textId="77777777"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color w:val="000000"/>
              </w:rPr>
              <w:t xml:space="preserve"> </w:t>
            </w:r>
            <w:r w:rsidRPr="009E4444">
              <w:rPr>
                <w:rFonts w:ascii="Times New Roman" w:hAnsi="Times New Roman" w:cs="Times New Roman"/>
                <w:b/>
                <w:bCs/>
                <w:color w:val="000000"/>
              </w:rPr>
              <w:t>Chapter</w:t>
            </w:r>
            <w:r>
              <w:rPr>
                <w:rFonts w:ascii="Times New Roman" w:hAnsi="Times New Roman" w:cs="Times New Roman"/>
                <w:b/>
                <w:bCs/>
                <w:color w:val="000000"/>
              </w:rPr>
              <w:t xml:space="preserve"> 6</w:t>
            </w:r>
            <w:r w:rsidRPr="009E4444">
              <w:rPr>
                <w:rFonts w:ascii="Times New Roman" w:hAnsi="Times New Roman" w:cs="Times New Roman"/>
                <w:b/>
                <w:bCs/>
                <w:color w:val="000000"/>
              </w:rPr>
              <w:t xml:space="preserve"> </w:t>
            </w:r>
          </w:p>
          <w:p w14:paraId="4CCF1807" w14:textId="77777777" w:rsidR="00263E3D" w:rsidRPr="009E4444"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color w:val="000000"/>
              </w:rPr>
            </w:pPr>
          </w:p>
        </w:tc>
        <w:tc>
          <w:tcPr>
            <w:tcW w:w="5366" w:type="dxa"/>
          </w:tcPr>
          <w:p w14:paraId="3FD9AF2B" w14:textId="77777777" w:rsidR="00263E3D" w:rsidRDefault="00263E3D" w:rsidP="00263E3D">
            <w:pPr>
              <w:pStyle w:val="ListParagraph"/>
              <w:numPr>
                <w:ilvl w:val="0"/>
                <w:numId w:val="1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Pr>
                <w:rFonts w:ascii="Times New Roman" w:hAnsi="Times New Roman" w:cs="Times New Roman"/>
                <w:bCs/>
                <w:iCs/>
                <w:color w:val="000000"/>
              </w:rPr>
              <w:t xml:space="preserve">Theoretical Perspectives on Diversity </w:t>
            </w:r>
          </w:p>
          <w:p w14:paraId="1D21CA4F" w14:textId="77777777" w:rsidR="00263E3D" w:rsidRPr="00A55EC1"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rPr>
                <w:rFonts w:ascii="Times New Roman" w:hAnsi="Times New Roman" w:cs="Times New Roman"/>
                <w:bCs/>
                <w:iCs/>
                <w:color w:val="000000"/>
              </w:rPr>
            </w:pPr>
          </w:p>
        </w:tc>
        <w:tc>
          <w:tcPr>
            <w:tcW w:w="1890" w:type="dxa"/>
          </w:tcPr>
          <w:p w14:paraId="345AE954" w14:textId="0F7C570F"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sidRPr="00F300EA">
              <w:rPr>
                <w:rFonts w:ascii="Times New Roman" w:hAnsi="Times New Roman" w:cs="Times New Roman"/>
                <w:i/>
                <w:iCs/>
                <w:color w:val="000000"/>
              </w:rPr>
              <w:t>1, 2, 3, 4, 5, 7</w:t>
            </w:r>
          </w:p>
        </w:tc>
      </w:tr>
      <w:tr w:rsidR="00263E3D" w:rsidRPr="005958FA" w14:paraId="04628B35" w14:textId="77777777" w:rsidTr="00CF6E72">
        <w:tc>
          <w:tcPr>
            <w:tcW w:w="990" w:type="dxa"/>
          </w:tcPr>
          <w:p w14:paraId="49B47D5C" w14:textId="77777777" w:rsidR="00263E3D" w:rsidRPr="009E4444"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6</w:t>
            </w:r>
          </w:p>
          <w:p w14:paraId="2C3A18C7"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2/25</w:t>
            </w:r>
          </w:p>
          <w:p w14:paraId="4BD5426A" w14:textId="77777777" w:rsidR="00263E3D" w:rsidRPr="005B45D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2/27</w:t>
            </w:r>
          </w:p>
        </w:tc>
        <w:tc>
          <w:tcPr>
            <w:tcW w:w="1440" w:type="dxa"/>
          </w:tcPr>
          <w:p w14:paraId="4F61B838" w14:textId="77777777" w:rsidR="00263E3D" w:rsidRPr="009E4444"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Chapter 7</w:t>
            </w:r>
          </w:p>
          <w:p w14:paraId="72E522C5" w14:textId="77777777" w:rsidR="00263E3D" w:rsidRPr="007C3257"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p>
        </w:tc>
        <w:tc>
          <w:tcPr>
            <w:tcW w:w="5366" w:type="dxa"/>
          </w:tcPr>
          <w:p w14:paraId="5B73C505" w14:textId="77777777" w:rsidR="00263E3D" w:rsidRPr="00A32801" w:rsidRDefault="00263E3D" w:rsidP="00263E3D">
            <w:pPr>
              <w:pStyle w:val="ListParagraph"/>
              <w:numPr>
                <w:ilvl w:val="0"/>
                <w:numId w:val="1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sidRPr="00A32801">
              <w:rPr>
                <w:rFonts w:ascii="Times New Roman" w:hAnsi="Times New Roman" w:cs="Times New Roman"/>
                <w:color w:val="000000"/>
              </w:rPr>
              <w:t xml:space="preserve"> </w:t>
            </w:r>
            <w:r w:rsidRPr="00A32801">
              <w:rPr>
                <w:rFonts w:ascii="Times New Roman" w:hAnsi="Times New Roman" w:cs="Times New Roman"/>
                <w:bCs/>
                <w:i/>
                <w:color w:val="000000"/>
              </w:rPr>
              <w:t xml:space="preserve"> </w:t>
            </w:r>
            <w:r w:rsidRPr="00E773F3">
              <w:rPr>
                <w:rFonts w:ascii="Times New Roman" w:hAnsi="Times New Roman" w:cs="Times New Roman"/>
                <w:bCs/>
                <w:iCs/>
                <w:color w:val="000000"/>
              </w:rPr>
              <w:t>Social Work Perspectives: Social Context, Consciousness, and Resiliency</w:t>
            </w:r>
          </w:p>
          <w:p w14:paraId="035A2890" w14:textId="77777777"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FF0000"/>
              </w:rPr>
            </w:pPr>
            <w:r w:rsidRPr="00C84747">
              <w:rPr>
                <w:rFonts w:ascii="Times New Roman" w:hAnsi="Times New Roman" w:cs="Times New Roman"/>
                <w:b/>
                <w:iCs/>
                <w:color w:val="FF0000"/>
                <w:highlight w:val="darkGray"/>
              </w:rPr>
              <w:t>NO CLASS THURSDAY 02/27</w:t>
            </w:r>
          </w:p>
          <w:p w14:paraId="34D2C453" w14:textId="77777777" w:rsidR="00263E3D" w:rsidRPr="00EF69A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000000"/>
              </w:rPr>
            </w:pPr>
            <w:r w:rsidRPr="00DC7E94">
              <w:rPr>
                <w:rFonts w:ascii="Times New Roman" w:hAnsi="Times New Roman" w:cs="Times New Roman"/>
                <w:b/>
                <w:iCs/>
                <w:color w:val="000000"/>
                <w:highlight w:val="yellow"/>
              </w:rPr>
              <w:t>Reflective Journal #</w:t>
            </w:r>
            <w:r>
              <w:rPr>
                <w:rFonts w:ascii="Times New Roman" w:hAnsi="Times New Roman" w:cs="Times New Roman"/>
                <w:b/>
                <w:iCs/>
                <w:color w:val="000000"/>
                <w:highlight w:val="yellow"/>
              </w:rPr>
              <w:t>2</w:t>
            </w:r>
            <w:r w:rsidRPr="00DC7E94">
              <w:rPr>
                <w:rFonts w:ascii="Times New Roman" w:hAnsi="Times New Roman" w:cs="Times New Roman"/>
                <w:b/>
                <w:iCs/>
                <w:color w:val="000000"/>
                <w:highlight w:val="yellow"/>
              </w:rPr>
              <w:t xml:space="preserve"> due: Sunday 0</w:t>
            </w:r>
            <w:r>
              <w:rPr>
                <w:rFonts w:ascii="Times New Roman" w:hAnsi="Times New Roman" w:cs="Times New Roman"/>
                <w:b/>
                <w:iCs/>
                <w:color w:val="000000"/>
                <w:highlight w:val="yellow"/>
              </w:rPr>
              <w:t>3</w:t>
            </w:r>
            <w:r w:rsidRPr="00DC7E94">
              <w:rPr>
                <w:rFonts w:ascii="Times New Roman" w:hAnsi="Times New Roman" w:cs="Times New Roman"/>
                <w:b/>
                <w:iCs/>
                <w:color w:val="000000"/>
                <w:highlight w:val="yellow"/>
              </w:rPr>
              <w:t>/</w:t>
            </w:r>
            <w:r>
              <w:rPr>
                <w:rFonts w:ascii="Times New Roman" w:hAnsi="Times New Roman" w:cs="Times New Roman"/>
                <w:b/>
                <w:iCs/>
                <w:color w:val="000000"/>
                <w:highlight w:val="yellow"/>
              </w:rPr>
              <w:t>02</w:t>
            </w:r>
            <w:r w:rsidRPr="00DC7E94">
              <w:rPr>
                <w:rFonts w:ascii="Times New Roman" w:hAnsi="Times New Roman" w:cs="Times New Roman"/>
                <w:b/>
                <w:iCs/>
                <w:color w:val="000000"/>
                <w:highlight w:val="yellow"/>
              </w:rPr>
              <w:t xml:space="preserve"> at 11:59PM</w:t>
            </w:r>
          </w:p>
        </w:tc>
        <w:tc>
          <w:tcPr>
            <w:tcW w:w="1890" w:type="dxa"/>
          </w:tcPr>
          <w:p w14:paraId="14C27DD8" w14:textId="302484A3"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sidRPr="00F300EA">
              <w:rPr>
                <w:rFonts w:ascii="Times New Roman" w:hAnsi="Times New Roman" w:cs="Times New Roman"/>
                <w:i/>
                <w:iCs/>
                <w:color w:val="000000"/>
              </w:rPr>
              <w:t>1, 2, 3, 4, 5, 7</w:t>
            </w:r>
          </w:p>
        </w:tc>
      </w:tr>
      <w:tr w:rsidR="00263E3D" w:rsidRPr="00163686" w14:paraId="629597AA" w14:textId="77777777" w:rsidTr="00CF6E72">
        <w:tc>
          <w:tcPr>
            <w:tcW w:w="990" w:type="dxa"/>
          </w:tcPr>
          <w:p w14:paraId="53832B85" w14:textId="77777777" w:rsidR="00263E3D" w:rsidRPr="009E4444"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t>Week 7</w:t>
            </w:r>
          </w:p>
          <w:p w14:paraId="6A298127" w14:textId="77777777" w:rsidR="00263E3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3/4</w:t>
            </w:r>
          </w:p>
          <w:p w14:paraId="554CAE53" w14:textId="77777777" w:rsidR="00263E3D" w:rsidRPr="005B45DD" w:rsidRDefault="00263E3D" w:rsidP="00263E3D">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3/6</w:t>
            </w:r>
          </w:p>
        </w:tc>
        <w:tc>
          <w:tcPr>
            <w:tcW w:w="1440" w:type="dxa"/>
          </w:tcPr>
          <w:p w14:paraId="79C89B56" w14:textId="77777777" w:rsidR="00263E3D" w:rsidRPr="00E773F3"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color w:val="000000"/>
                <w:sz w:val="24"/>
                <w:szCs w:val="24"/>
                <w:u w:val="single"/>
              </w:rPr>
            </w:pPr>
            <w:r w:rsidRPr="00FB1D09">
              <w:rPr>
                <w:rFonts w:ascii="Times New Roman" w:hAnsi="Times New Roman" w:cs="Times New Roman"/>
                <w:b/>
                <w:i/>
                <w:iCs/>
                <w:color w:val="000000"/>
                <w:u w:val="single"/>
              </w:rPr>
              <w:t>Part III</w:t>
            </w:r>
            <w:r w:rsidRPr="00D92305">
              <w:rPr>
                <w:rFonts w:ascii="Times New Roman" w:hAnsi="Times New Roman" w:cs="Times New Roman"/>
                <w:b/>
                <w:i/>
                <w:iCs/>
                <w:color w:val="000000"/>
                <w:sz w:val="24"/>
                <w:szCs w:val="24"/>
                <w:u w:val="single"/>
              </w:rPr>
              <w:t xml:space="preserve"> </w:t>
            </w:r>
          </w:p>
          <w:p w14:paraId="1FFC35BE" w14:textId="77777777"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color w:val="000000"/>
              </w:rPr>
            </w:pPr>
            <w:r w:rsidRPr="009E4444">
              <w:rPr>
                <w:rFonts w:ascii="Times New Roman" w:hAnsi="Times New Roman" w:cs="Times New Roman"/>
                <w:b/>
                <w:color w:val="000000"/>
              </w:rPr>
              <w:t xml:space="preserve">Chapter </w:t>
            </w:r>
            <w:r>
              <w:rPr>
                <w:rFonts w:ascii="Times New Roman" w:hAnsi="Times New Roman" w:cs="Times New Roman"/>
                <w:b/>
                <w:color w:val="000000"/>
              </w:rPr>
              <w:t>8</w:t>
            </w:r>
            <w:r w:rsidRPr="009E4444">
              <w:rPr>
                <w:rFonts w:ascii="Times New Roman" w:hAnsi="Times New Roman" w:cs="Times New Roman"/>
                <w:b/>
                <w:color w:val="000000"/>
              </w:rPr>
              <w:t xml:space="preserve"> </w:t>
            </w:r>
          </w:p>
          <w:p w14:paraId="29A68B79" w14:textId="77777777" w:rsidR="00263E3D" w:rsidRPr="00BC4F59"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p>
        </w:tc>
        <w:tc>
          <w:tcPr>
            <w:tcW w:w="5366" w:type="dxa"/>
          </w:tcPr>
          <w:p w14:paraId="75416570" w14:textId="77777777" w:rsidR="00263E3D" w:rsidRPr="00E773F3"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Pr>
                <w:rFonts w:ascii="Times New Roman" w:hAnsi="Times New Roman" w:cs="Times New Roman"/>
                <w:bCs/>
                <w:i/>
                <w:color w:val="000000"/>
              </w:rPr>
              <w:t xml:space="preserve">Cultural Identities </w:t>
            </w:r>
          </w:p>
          <w:p w14:paraId="68DD7AA3" w14:textId="77777777" w:rsidR="00263E3D" w:rsidRPr="005D429F" w:rsidRDefault="00263E3D" w:rsidP="00263E3D">
            <w:pPr>
              <w:pStyle w:val="ListParagraph"/>
              <w:numPr>
                <w:ilvl w:val="0"/>
                <w:numId w:val="1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000000"/>
              </w:rPr>
            </w:pPr>
            <w:r w:rsidRPr="00A55EC1">
              <w:rPr>
                <w:rFonts w:ascii="Times New Roman" w:hAnsi="Times New Roman" w:cs="Times New Roman"/>
                <w:color w:val="000000"/>
              </w:rPr>
              <w:t xml:space="preserve">The Formation and Legacies of Racial and Ethnic Minorities </w:t>
            </w:r>
          </w:p>
        </w:tc>
        <w:tc>
          <w:tcPr>
            <w:tcW w:w="1890" w:type="dxa"/>
          </w:tcPr>
          <w:p w14:paraId="13B6B049" w14:textId="04012A50" w:rsidR="00263E3D" w:rsidRDefault="00263E3D" w:rsidP="00263E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color w:val="000000"/>
              </w:rPr>
            </w:pPr>
            <w:r w:rsidRPr="00F300EA">
              <w:rPr>
                <w:rFonts w:ascii="Times New Roman" w:hAnsi="Times New Roman" w:cs="Times New Roman"/>
                <w:i/>
                <w:iCs/>
                <w:color w:val="000000"/>
              </w:rPr>
              <w:t>1, 2, 3, 4, 5, 7</w:t>
            </w:r>
          </w:p>
        </w:tc>
      </w:tr>
      <w:tr w:rsidR="00CF6E72" w:rsidRPr="009C1B0C" w14:paraId="2C6A0A7F" w14:textId="77777777" w:rsidTr="00CF6E72">
        <w:trPr>
          <w:trHeight w:val="593"/>
        </w:trPr>
        <w:tc>
          <w:tcPr>
            <w:tcW w:w="990" w:type="dxa"/>
            <w:shd w:val="clear" w:color="auto" w:fill="AEAAAA" w:themeFill="background2" w:themeFillShade="BF"/>
          </w:tcPr>
          <w:p w14:paraId="1FE848F9" w14:textId="77777777" w:rsidR="00CF6E72" w:rsidRPr="009E4444" w:rsidRDefault="00CF6E72" w:rsidP="000770DF">
            <w:pPr>
              <w:tabs>
                <w:tab w:val="center" w:pos="4680"/>
                <w:tab w:val="left" w:pos="5040"/>
                <w:tab w:val="left" w:pos="5760"/>
                <w:tab w:val="left" w:pos="6480"/>
                <w:tab w:val="left" w:pos="7200"/>
                <w:tab w:val="left" w:pos="7920"/>
                <w:tab w:val="left" w:pos="8640"/>
              </w:tabs>
              <w:jc w:val="center"/>
              <w:rPr>
                <w:rFonts w:ascii="Times New Roman" w:hAnsi="Times New Roman" w:cs="Times New Roman"/>
                <w:b/>
                <w:color w:val="000000"/>
              </w:rPr>
            </w:pPr>
            <w:r>
              <w:rPr>
                <w:rFonts w:ascii="Times New Roman" w:hAnsi="Times New Roman" w:cs="Times New Roman"/>
                <w:b/>
                <w:color w:val="000000"/>
              </w:rPr>
              <w:t>Week 8</w:t>
            </w:r>
          </w:p>
        </w:tc>
        <w:tc>
          <w:tcPr>
            <w:tcW w:w="1440" w:type="dxa"/>
            <w:shd w:val="clear" w:color="auto" w:fill="AEAAAA" w:themeFill="background2" w:themeFillShade="BF"/>
          </w:tcPr>
          <w:p w14:paraId="2D4447BC" w14:textId="77777777" w:rsidR="00CF6E72" w:rsidRDefault="00CF6E72" w:rsidP="000770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sidRPr="009E4444">
              <w:rPr>
                <w:rFonts w:ascii="Times New Roman" w:hAnsi="Times New Roman" w:cs="Times New Roman"/>
                <w:b/>
                <w:i/>
                <w:color w:val="000000"/>
              </w:rPr>
              <w:t>NO CLASS</w:t>
            </w:r>
          </w:p>
        </w:tc>
        <w:tc>
          <w:tcPr>
            <w:tcW w:w="5366" w:type="dxa"/>
            <w:shd w:val="clear" w:color="auto" w:fill="AEAAAA" w:themeFill="background2" w:themeFillShade="BF"/>
          </w:tcPr>
          <w:p w14:paraId="2F80B184" w14:textId="77777777" w:rsidR="00CF6E72" w:rsidRPr="0077739D" w:rsidRDefault="00CF6E72" w:rsidP="000770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color w:val="000000"/>
              </w:rPr>
            </w:pPr>
            <w:r w:rsidRPr="0077739D">
              <w:rPr>
                <w:rFonts w:ascii="Times New Roman" w:hAnsi="Times New Roman" w:cs="Times New Roman"/>
                <w:b/>
                <w:bCs/>
                <w:i/>
                <w:color w:val="000000"/>
              </w:rPr>
              <w:t xml:space="preserve">SPRING BREAK: </w:t>
            </w:r>
            <w:r w:rsidRPr="0077739D">
              <w:rPr>
                <w:rFonts w:ascii="Times New Roman" w:hAnsi="Times New Roman" w:cs="Times New Roman"/>
                <w:b/>
                <w:i/>
                <w:color w:val="000000"/>
              </w:rPr>
              <w:t>3/1</w:t>
            </w:r>
            <w:r>
              <w:rPr>
                <w:rFonts w:ascii="Times New Roman" w:hAnsi="Times New Roman" w:cs="Times New Roman"/>
                <w:b/>
                <w:i/>
                <w:color w:val="000000"/>
              </w:rPr>
              <w:t>0</w:t>
            </w:r>
            <w:r w:rsidRPr="0077739D">
              <w:rPr>
                <w:rFonts w:ascii="Times New Roman" w:hAnsi="Times New Roman" w:cs="Times New Roman"/>
                <w:b/>
                <w:i/>
                <w:color w:val="000000"/>
              </w:rPr>
              <w:t>-03/1</w:t>
            </w:r>
            <w:r>
              <w:rPr>
                <w:rFonts w:ascii="Times New Roman" w:hAnsi="Times New Roman" w:cs="Times New Roman"/>
                <w:b/>
                <w:i/>
                <w:color w:val="000000"/>
              </w:rPr>
              <w:t>4</w:t>
            </w:r>
            <w:r w:rsidRPr="0077739D">
              <w:rPr>
                <w:rFonts w:ascii="Times New Roman" w:hAnsi="Times New Roman" w:cs="Times New Roman"/>
                <w:b/>
                <w:i/>
                <w:color w:val="000000"/>
              </w:rPr>
              <w:t xml:space="preserve"> (SELF CARE!)</w:t>
            </w:r>
          </w:p>
        </w:tc>
        <w:tc>
          <w:tcPr>
            <w:tcW w:w="1890" w:type="dxa"/>
            <w:shd w:val="clear" w:color="auto" w:fill="AEAAAA" w:themeFill="background2" w:themeFillShade="BF"/>
          </w:tcPr>
          <w:p w14:paraId="7726F3F6" w14:textId="77777777" w:rsidR="00CF6E72" w:rsidRDefault="00CF6E72" w:rsidP="000770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p>
        </w:tc>
      </w:tr>
      <w:tr w:rsidR="00B967EC" w:rsidRPr="009C1B0C" w14:paraId="0DFCC557" w14:textId="77777777" w:rsidTr="00CF6E72">
        <w:trPr>
          <w:trHeight w:val="593"/>
        </w:trPr>
        <w:tc>
          <w:tcPr>
            <w:tcW w:w="990" w:type="dxa"/>
          </w:tcPr>
          <w:p w14:paraId="7B2173CA"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9E4444">
              <w:rPr>
                <w:rFonts w:ascii="Times New Roman" w:hAnsi="Times New Roman" w:cs="Times New Roman"/>
                <w:b/>
                <w:color w:val="000000"/>
              </w:rPr>
              <w:lastRenderedPageBreak/>
              <w:t xml:space="preserve">Week </w:t>
            </w:r>
            <w:r>
              <w:rPr>
                <w:rFonts w:ascii="Times New Roman" w:hAnsi="Times New Roman" w:cs="Times New Roman"/>
                <w:b/>
                <w:color w:val="000000"/>
              </w:rPr>
              <w:t>9</w:t>
            </w:r>
          </w:p>
          <w:p w14:paraId="4D63FB6D" w14:textId="77777777" w:rsidR="00B967EC" w:rsidRPr="0077739D"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77739D">
              <w:rPr>
                <w:rFonts w:ascii="Times New Roman" w:hAnsi="Times New Roman" w:cs="Times New Roman"/>
                <w:b/>
                <w:color w:val="000000"/>
                <w:sz w:val="20"/>
                <w:szCs w:val="20"/>
              </w:rPr>
              <w:t>3/18</w:t>
            </w:r>
          </w:p>
          <w:p w14:paraId="0FB165EF" w14:textId="77777777" w:rsidR="00B967EC" w:rsidRPr="009E4444"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rPr>
            </w:pPr>
            <w:r w:rsidRPr="0077739D">
              <w:rPr>
                <w:rFonts w:ascii="Times New Roman" w:hAnsi="Times New Roman" w:cs="Times New Roman"/>
                <w:b/>
                <w:color w:val="000000"/>
                <w:sz w:val="20"/>
                <w:szCs w:val="20"/>
              </w:rPr>
              <w:t>3/20</w:t>
            </w:r>
          </w:p>
        </w:tc>
        <w:tc>
          <w:tcPr>
            <w:tcW w:w="1440" w:type="dxa"/>
          </w:tcPr>
          <w:p w14:paraId="23A0336E" w14:textId="77777777" w:rsidR="00B967EC" w:rsidRPr="00DC7E94"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color w:val="000000"/>
              </w:rPr>
            </w:pPr>
            <w:r>
              <w:rPr>
                <w:rFonts w:ascii="Times New Roman" w:hAnsi="Times New Roman" w:cs="Times New Roman"/>
                <w:b/>
                <w:color w:val="000000"/>
              </w:rPr>
              <w:t>Chapter 9</w:t>
            </w:r>
          </w:p>
        </w:tc>
        <w:tc>
          <w:tcPr>
            <w:tcW w:w="5366" w:type="dxa"/>
          </w:tcPr>
          <w:p w14:paraId="53E1BFE0" w14:textId="77777777" w:rsidR="00B967EC" w:rsidRPr="00E773F3" w:rsidRDefault="00B967EC" w:rsidP="00B967EC">
            <w:pPr>
              <w:pStyle w:val="ListParagraph"/>
              <w:numPr>
                <w:ilvl w:val="0"/>
                <w:numId w:val="1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Pr>
                <w:rFonts w:ascii="Times New Roman" w:hAnsi="Times New Roman" w:cs="Times New Roman"/>
                <w:bCs/>
                <w:iCs/>
                <w:color w:val="000000"/>
              </w:rPr>
              <w:t>Gender</w:t>
            </w:r>
            <w:r w:rsidRPr="00A32801">
              <w:rPr>
                <w:rFonts w:ascii="Times New Roman" w:hAnsi="Times New Roman" w:cs="Times New Roman"/>
                <w:bCs/>
                <w:iCs/>
                <w:color w:val="000000"/>
              </w:rPr>
              <w:t xml:space="preserve"> </w:t>
            </w:r>
          </w:p>
          <w:p w14:paraId="168AE811" w14:textId="77777777" w:rsidR="00B967EC" w:rsidRPr="00A55EC1"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000000"/>
              </w:rPr>
            </w:pPr>
            <w:r w:rsidRPr="00FB34AC">
              <w:rPr>
                <w:rFonts w:ascii="Times New Roman" w:hAnsi="Times New Roman" w:cs="Times New Roman"/>
                <w:b/>
                <w:iCs/>
                <w:color w:val="000000"/>
                <w:highlight w:val="cyan"/>
              </w:rPr>
              <w:t>Quiz #</w:t>
            </w:r>
            <w:r>
              <w:rPr>
                <w:rFonts w:ascii="Times New Roman" w:hAnsi="Times New Roman" w:cs="Times New Roman"/>
                <w:b/>
                <w:iCs/>
                <w:color w:val="000000"/>
                <w:highlight w:val="cyan"/>
              </w:rPr>
              <w:t>2</w:t>
            </w:r>
            <w:r w:rsidRPr="00FB34AC">
              <w:rPr>
                <w:rFonts w:ascii="Times New Roman" w:hAnsi="Times New Roman" w:cs="Times New Roman"/>
                <w:b/>
                <w:iCs/>
                <w:color w:val="000000"/>
                <w:highlight w:val="cyan"/>
              </w:rPr>
              <w:t xml:space="preserve"> Chapters </w:t>
            </w:r>
            <w:r>
              <w:rPr>
                <w:rFonts w:ascii="Times New Roman" w:hAnsi="Times New Roman" w:cs="Times New Roman"/>
                <w:b/>
                <w:iCs/>
                <w:color w:val="000000"/>
                <w:highlight w:val="cyan"/>
              </w:rPr>
              <w:t>5</w:t>
            </w:r>
            <w:r w:rsidRPr="00FB34AC">
              <w:rPr>
                <w:rFonts w:ascii="Times New Roman" w:hAnsi="Times New Roman" w:cs="Times New Roman"/>
                <w:b/>
                <w:iCs/>
                <w:color w:val="000000"/>
                <w:highlight w:val="cyan"/>
              </w:rPr>
              <w:t>-8</w:t>
            </w:r>
          </w:p>
        </w:tc>
        <w:tc>
          <w:tcPr>
            <w:tcW w:w="1890" w:type="dxa"/>
          </w:tcPr>
          <w:p w14:paraId="69F59908" w14:textId="2A448CEA"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r w:rsidRPr="00CF79D3">
              <w:rPr>
                <w:rFonts w:ascii="Times New Roman" w:hAnsi="Times New Roman" w:cs="Times New Roman"/>
                <w:i/>
                <w:iCs/>
                <w:color w:val="000000"/>
              </w:rPr>
              <w:t>1, 2, 3, 4, 5, 7</w:t>
            </w:r>
          </w:p>
        </w:tc>
      </w:tr>
      <w:tr w:rsidR="00B967EC" w:rsidRPr="00D41E3E" w14:paraId="58186CF6" w14:textId="77777777" w:rsidTr="00CF6E72">
        <w:trPr>
          <w:trHeight w:val="1043"/>
        </w:trPr>
        <w:tc>
          <w:tcPr>
            <w:tcW w:w="990" w:type="dxa"/>
          </w:tcPr>
          <w:p w14:paraId="352B50A1"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10</w:t>
            </w:r>
          </w:p>
          <w:p w14:paraId="59C108E7"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3/25</w:t>
            </w:r>
          </w:p>
          <w:p w14:paraId="5D7F6CA5" w14:textId="77777777" w:rsidR="00B967EC" w:rsidRPr="00275AA6"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3/27</w:t>
            </w:r>
          </w:p>
        </w:tc>
        <w:tc>
          <w:tcPr>
            <w:tcW w:w="1440" w:type="dxa"/>
          </w:tcPr>
          <w:p w14:paraId="7C77D0E7" w14:textId="77777777"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
                <w:iCs/>
                <w:color w:val="000000"/>
                <w:u w:val="single"/>
              </w:rPr>
            </w:pPr>
            <w:r w:rsidRPr="009E4444">
              <w:rPr>
                <w:rFonts w:ascii="Times New Roman" w:hAnsi="Times New Roman" w:cs="Times New Roman"/>
                <w:b/>
                <w:bCs/>
                <w:color w:val="000000"/>
              </w:rPr>
              <w:t xml:space="preserve">Chapter </w:t>
            </w:r>
            <w:r>
              <w:rPr>
                <w:rFonts w:ascii="Times New Roman" w:hAnsi="Times New Roman" w:cs="Times New Roman"/>
                <w:b/>
                <w:bCs/>
                <w:color w:val="000000"/>
              </w:rPr>
              <w:t>10</w:t>
            </w:r>
          </w:p>
          <w:p w14:paraId="1B961B64" w14:textId="77777777" w:rsidR="00B967EC" w:rsidRPr="00D41E3E"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p>
        </w:tc>
        <w:tc>
          <w:tcPr>
            <w:tcW w:w="5366" w:type="dxa"/>
          </w:tcPr>
          <w:p w14:paraId="68A58D56" w14:textId="77777777" w:rsidR="00B967EC" w:rsidRPr="00DC7E94" w:rsidRDefault="00B967EC" w:rsidP="00B967EC">
            <w:pPr>
              <w:pStyle w:val="ListParagraph"/>
              <w:numPr>
                <w:ilvl w:val="0"/>
                <w:numId w:val="1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Cs/>
                <w:color w:val="000000"/>
              </w:rPr>
            </w:pPr>
            <w:r w:rsidRPr="007C3257">
              <w:rPr>
                <w:rFonts w:ascii="Times New Roman" w:hAnsi="Times New Roman" w:cs="Times New Roman"/>
                <w:b/>
                <w:color w:val="000000"/>
              </w:rPr>
              <w:t xml:space="preserve"> </w:t>
            </w:r>
            <w:r>
              <w:rPr>
                <w:rFonts w:ascii="Times New Roman" w:hAnsi="Times New Roman" w:cs="Times New Roman"/>
                <w:bCs/>
                <w:iCs/>
                <w:color w:val="000000"/>
              </w:rPr>
              <w:t xml:space="preserve">Sexual Orientation </w:t>
            </w:r>
            <w:r w:rsidRPr="007C3257">
              <w:rPr>
                <w:rFonts w:ascii="Times New Roman" w:hAnsi="Times New Roman" w:cs="Times New Roman"/>
                <w:bCs/>
                <w:iCs/>
                <w:color w:val="000000"/>
              </w:rPr>
              <w:t xml:space="preserve"> </w:t>
            </w:r>
          </w:p>
          <w:p w14:paraId="322C1D6B" w14:textId="77777777" w:rsidR="00B967EC" w:rsidRPr="00A55EC1"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p>
        </w:tc>
        <w:tc>
          <w:tcPr>
            <w:tcW w:w="1890" w:type="dxa"/>
          </w:tcPr>
          <w:p w14:paraId="61717167" w14:textId="22DEBD68"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r w:rsidRPr="00CF79D3">
              <w:rPr>
                <w:rFonts w:ascii="Times New Roman" w:hAnsi="Times New Roman" w:cs="Times New Roman"/>
                <w:i/>
                <w:iCs/>
                <w:color w:val="000000"/>
              </w:rPr>
              <w:t>1, 2, 3, 4, 5, 7</w:t>
            </w:r>
          </w:p>
        </w:tc>
      </w:tr>
      <w:tr w:rsidR="00B967EC" w:rsidRPr="009E4444" w14:paraId="6375AAC4" w14:textId="77777777" w:rsidTr="00CF6E72">
        <w:trPr>
          <w:trHeight w:val="818"/>
        </w:trPr>
        <w:tc>
          <w:tcPr>
            <w:tcW w:w="990" w:type="dxa"/>
          </w:tcPr>
          <w:p w14:paraId="3C18EC77"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11</w:t>
            </w:r>
          </w:p>
          <w:p w14:paraId="23345591"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4/1</w:t>
            </w:r>
          </w:p>
          <w:p w14:paraId="29C36854" w14:textId="77777777" w:rsidR="00B967EC" w:rsidRPr="00275AA6"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4/3</w:t>
            </w:r>
          </w:p>
        </w:tc>
        <w:tc>
          <w:tcPr>
            <w:tcW w:w="1440" w:type="dxa"/>
          </w:tcPr>
          <w:p w14:paraId="48863163" w14:textId="77777777" w:rsidR="00B967EC" w:rsidRPr="00FB1D09"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
                <w:iCs/>
                <w:color w:val="000000"/>
                <w:u w:val="single"/>
              </w:rPr>
            </w:pPr>
            <w:r w:rsidRPr="00FB1D09">
              <w:rPr>
                <w:rFonts w:ascii="Times New Roman" w:hAnsi="Times New Roman" w:cs="Times New Roman"/>
                <w:b/>
                <w:i/>
                <w:iCs/>
                <w:color w:val="000000"/>
                <w:u w:val="single"/>
              </w:rPr>
              <w:t xml:space="preserve">Part IV </w:t>
            </w:r>
          </w:p>
          <w:p w14:paraId="5F2178C2" w14:textId="77777777" w:rsidR="00B967EC" w:rsidRPr="00D41E3E"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color w:val="000000"/>
              </w:rPr>
              <w:t>Chapter 11</w:t>
            </w:r>
          </w:p>
        </w:tc>
        <w:tc>
          <w:tcPr>
            <w:tcW w:w="5366" w:type="dxa"/>
          </w:tcPr>
          <w:p w14:paraId="2222837E" w14:textId="77777777" w:rsidR="00B967EC" w:rsidRPr="00A55EC1"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i/>
                <w:color w:val="000000"/>
              </w:rPr>
            </w:pPr>
            <w:r w:rsidRPr="00A55EC1">
              <w:rPr>
                <w:rFonts w:ascii="Times New Roman" w:hAnsi="Times New Roman" w:cs="Times New Roman"/>
                <w:bCs/>
                <w:i/>
                <w:color w:val="000000"/>
              </w:rPr>
              <w:t xml:space="preserve">The Profession of Social Work Grounded in Culture </w:t>
            </w:r>
          </w:p>
          <w:p w14:paraId="211B4A86" w14:textId="77777777" w:rsidR="00B967EC" w:rsidRPr="005D429F" w:rsidRDefault="00B967EC" w:rsidP="00B967EC">
            <w:pPr>
              <w:pStyle w:val="ListParagraph"/>
              <w:numPr>
                <w:ilvl w:val="0"/>
                <w:numId w:val="1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rPr>
            </w:pPr>
            <w:r w:rsidRPr="00A55EC1">
              <w:rPr>
                <w:rFonts w:ascii="Times New Roman" w:hAnsi="Times New Roman" w:cs="Times New Roman"/>
                <w:bCs/>
                <w:iCs/>
                <w:color w:val="000000"/>
              </w:rPr>
              <w:t>Cultural Norms and Social Work Practice</w:t>
            </w:r>
          </w:p>
          <w:p w14:paraId="2F06B0AD" w14:textId="77777777" w:rsidR="00B967EC" w:rsidRPr="00EF69AD"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sidRPr="00A55EC1">
              <w:rPr>
                <w:rFonts w:ascii="Times New Roman" w:hAnsi="Times New Roman" w:cs="Times New Roman"/>
                <w:b/>
                <w:iCs/>
                <w:color w:val="000000"/>
                <w:highlight w:val="yellow"/>
              </w:rPr>
              <w:t>Reflective Journal #3 due: Sunday 03/30 at 11:59PM</w:t>
            </w:r>
          </w:p>
        </w:tc>
        <w:tc>
          <w:tcPr>
            <w:tcW w:w="1890" w:type="dxa"/>
          </w:tcPr>
          <w:p w14:paraId="2EB4A6F4" w14:textId="561514CC"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r w:rsidRPr="00CF79D3">
              <w:rPr>
                <w:rFonts w:ascii="Times New Roman" w:hAnsi="Times New Roman" w:cs="Times New Roman"/>
                <w:i/>
                <w:iCs/>
                <w:color w:val="000000"/>
              </w:rPr>
              <w:t>1, 2, 3, 4, 5, 7</w:t>
            </w:r>
          </w:p>
        </w:tc>
      </w:tr>
      <w:tr w:rsidR="00B967EC" w:rsidRPr="009E4444" w14:paraId="2E8C45BC" w14:textId="77777777" w:rsidTr="00CF6E72">
        <w:trPr>
          <w:trHeight w:val="1403"/>
        </w:trPr>
        <w:tc>
          <w:tcPr>
            <w:tcW w:w="990" w:type="dxa"/>
          </w:tcPr>
          <w:p w14:paraId="34251006"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12</w:t>
            </w:r>
          </w:p>
          <w:p w14:paraId="0CE48276"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4/8</w:t>
            </w:r>
          </w:p>
          <w:p w14:paraId="356D98E6" w14:textId="77777777" w:rsidR="00B967EC" w:rsidRPr="00031D3B"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4/10</w:t>
            </w:r>
          </w:p>
        </w:tc>
        <w:tc>
          <w:tcPr>
            <w:tcW w:w="1440" w:type="dxa"/>
          </w:tcPr>
          <w:p w14:paraId="488F7397" w14:textId="77777777"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 xml:space="preserve">  Chapter 12</w:t>
            </w:r>
          </w:p>
          <w:p w14:paraId="42523EFF" w14:textId="77777777" w:rsidR="00B967EC" w:rsidRPr="00037ED7"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p>
        </w:tc>
        <w:tc>
          <w:tcPr>
            <w:tcW w:w="5366" w:type="dxa"/>
          </w:tcPr>
          <w:p w14:paraId="68479FFD" w14:textId="77777777" w:rsidR="00B967EC" w:rsidRPr="005D429F" w:rsidRDefault="00B967EC" w:rsidP="00B967EC">
            <w:pPr>
              <w:pStyle w:val="ListParagraph"/>
              <w:numPr>
                <w:ilvl w:val="0"/>
                <w:numId w:val="1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color w:val="000000"/>
              </w:rPr>
            </w:pPr>
            <w:r w:rsidRPr="005D429F">
              <w:rPr>
                <w:rFonts w:ascii="Times New Roman" w:hAnsi="Times New Roman" w:cs="Times New Roman"/>
                <w:bCs/>
                <w:color w:val="000000"/>
              </w:rPr>
              <w:t xml:space="preserve">Culturally Grounded Methods of Social Work Practice </w:t>
            </w:r>
          </w:p>
          <w:p w14:paraId="1ED1A792" w14:textId="77777777" w:rsidR="00B967EC" w:rsidRPr="00A55EC1"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000000"/>
              </w:rPr>
            </w:pPr>
            <w:r w:rsidRPr="00FB34AC">
              <w:rPr>
                <w:rFonts w:ascii="Times New Roman" w:hAnsi="Times New Roman" w:cs="Times New Roman"/>
                <w:b/>
                <w:iCs/>
                <w:color w:val="000000"/>
                <w:highlight w:val="cyan"/>
              </w:rPr>
              <w:t>Quiz #</w:t>
            </w:r>
            <w:r>
              <w:rPr>
                <w:rFonts w:ascii="Times New Roman" w:hAnsi="Times New Roman" w:cs="Times New Roman"/>
                <w:b/>
                <w:iCs/>
                <w:color w:val="000000"/>
                <w:highlight w:val="cyan"/>
              </w:rPr>
              <w:t>3</w:t>
            </w:r>
            <w:r w:rsidRPr="00FB34AC">
              <w:rPr>
                <w:rFonts w:ascii="Times New Roman" w:hAnsi="Times New Roman" w:cs="Times New Roman"/>
                <w:b/>
                <w:iCs/>
                <w:color w:val="000000"/>
                <w:highlight w:val="cyan"/>
              </w:rPr>
              <w:t xml:space="preserve"> Chapters </w:t>
            </w:r>
            <w:r w:rsidRPr="00BC4F59">
              <w:rPr>
                <w:rFonts w:ascii="Times New Roman" w:hAnsi="Times New Roman" w:cs="Times New Roman"/>
                <w:b/>
                <w:iCs/>
                <w:color w:val="000000"/>
                <w:highlight w:val="cyan"/>
              </w:rPr>
              <w:t>9-12</w:t>
            </w:r>
          </w:p>
        </w:tc>
        <w:tc>
          <w:tcPr>
            <w:tcW w:w="1890" w:type="dxa"/>
          </w:tcPr>
          <w:p w14:paraId="6C164CC6" w14:textId="01CBC409"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i/>
                <w:iCs/>
                <w:color w:val="000000"/>
              </w:rPr>
            </w:pPr>
            <w:r w:rsidRPr="00CF79D3">
              <w:rPr>
                <w:rFonts w:ascii="Times New Roman" w:hAnsi="Times New Roman" w:cs="Times New Roman"/>
                <w:i/>
                <w:iCs/>
                <w:color w:val="000000"/>
              </w:rPr>
              <w:t>1, 2, 3, 4, 5, 7</w:t>
            </w:r>
          </w:p>
        </w:tc>
      </w:tr>
      <w:tr w:rsidR="00B967EC" w:rsidRPr="009E4444" w14:paraId="154B13DD" w14:textId="77777777" w:rsidTr="00CF6E72">
        <w:tc>
          <w:tcPr>
            <w:tcW w:w="990" w:type="dxa"/>
          </w:tcPr>
          <w:p w14:paraId="565C163C"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13</w:t>
            </w:r>
          </w:p>
          <w:p w14:paraId="25CDECF1"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4/15</w:t>
            </w:r>
          </w:p>
          <w:p w14:paraId="680797AA" w14:textId="77777777" w:rsidR="00B967EC" w:rsidRPr="00031D3B"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4/17</w:t>
            </w:r>
          </w:p>
        </w:tc>
        <w:tc>
          <w:tcPr>
            <w:tcW w:w="1440" w:type="dxa"/>
          </w:tcPr>
          <w:p w14:paraId="065244DB" w14:textId="77777777" w:rsidR="00B967EC" w:rsidRPr="00D41E3E"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Chapter 13</w:t>
            </w:r>
          </w:p>
        </w:tc>
        <w:tc>
          <w:tcPr>
            <w:tcW w:w="5366" w:type="dxa"/>
          </w:tcPr>
          <w:p w14:paraId="1D282ED9" w14:textId="77777777" w:rsidR="00B967EC" w:rsidRPr="004A6164" w:rsidRDefault="00B967EC" w:rsidP="00B967EC">
            <w:pPr>
              <w:pStyle w:val="ListParagraph"/>
              <w:numPr>
                <w:ilvl w:val="0"/>
                <w:numId w:val="1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Cs/>
                <w:color w:val="000000"/>
              </w:rPr>
            </w:pPr>
            <w:r>
              <w:rPr>
                <w:rFonts w:ascii="Times New Roman" w:hAnsi="Times New Roman" w:cs="Times New Roman"/>
                <w:bCs/>
                <w:color w:val="000000"/>
              </w:rPr>
              <w:t xml:space="preserve">Culturally Grounded Community-Based Helping </w:t>
            </w:r>
          </w:p>
          <w:p w14:paraId="2999F188" w14:textId="77777777" w:rsidR="00B967EC" w:rsidRDefault="00B967EC" w:rsidP="00B967EC">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FF0000"/>
                <w:highlight w:val="darkGray"/>
              </w:rPr>
            </w:pPr>
          </w:p>
          <w:p w14:paraId="11D3B8D0" w14:textId="77777777" w:rsidR="00B967EC" w:rsidRPr="002C413A" w:rsidRDefault="00B967EC" w:rsidP="00B967EC">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r w:rsidRPr="00C84747">
              <w:rPr>
                <w:rFonts w:ascii="Times New Roman" w:hAnsi="Times New Roman" w:cs="Times New Roman"/>
                <w:b/>
                <w:iCs/>
                <w:color w:val="FF0000"/>
                <w:highlight w:val="darkGray"/>
              </w:rPr>
              <w:t>NO CLASS THURSDA</w:t>
            </w:r>
            <w:r w:rsidRPr="00764089">
              <w:rPr>
                <w:rFonts w:ascii="Times New Roman" w:hAnsi="Times New Roman" w:cs="Times New Roman"/>
                <w:b/>
                <w:iCs/>
                <w:color w:val="FF0000"/>
                <w:highlight w:val="darkGray"/>
              </w:rPr>
              <w:t>Y 04/10</w:t>
            </w:r>
          </w:p>
        </w:tc>
        <w:tc>
          <w:tcPr>
            <w:tcW w:w="1890" w:type="dxa"/>
          </w:tcPr>
          <w:p w14:paraId="0265C534" w14:textId="012C2C4B"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sidRPr="00CF79D3">
              <w:rPr>
                <w:rFonts w:ascii="Times New Roman" w:hAnsi="Times New Roman" w:cs="Times New Roman"/>
                <w:i/>
                <w:iCs/>
                <w:color w:val="000000"/>
              </w:rPr>
              <w:t>1, 2, 3, 4, 5, 7</w:t>
            </w:r>
          </w:p>
        </w:tc>
      </w:tr>
      <w:tr w:rsidR="00B967EC" w:rsidRPr="00D41E3E" w14:paraId="1ED653AB" w14:textId="77777777" w:rsidTr="00CF6E72">
        <w:tc>
          <w:tcPr>
            <w:tcW w:w="990" w:type="dxa"/>
          </w:tcPr>
          <w:p w14:paraId="7C45D30F"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14</w:t>
            </w:r>
          </w:p>
          <w:p w14:paraId="1DBEEC20"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4/22</w:t>
            </w:r>
          </w:p>
          <w:p w14:paraId="40753CE6" w14:textId="77777777" w:rsidR="00B967EC" w:rsidRPr="00031D3B"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4/24</w:t>
            </w:r>
          </w:p>
        </w:tc>
        <w:tc>
          <w:tcPr>
            <w:tcW w:w="1440" w:type="dxa"/>
          </w:tcPr>
          <w:p w14:paraId="6CAE2303" w14:textId="77777777" w:rsidR="00B967EC" w:rsidRPr="00D41E3E"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Chapter 14</w:t>
            </w:r>
          </w:p>
        </w:tc>
        <w:tc>
          <w:tcPr>
            <w:tcW w:w="5366" w:type="dxa"/>
          </w:tcPr>
          <w:p w14:paraId="6F8213A9" w14:textId="77777777" w:rsidR="00B967EC" w:rsidRPr="009E4981" w:rsidRDefault="00B967EC" w:rsidP="00B967EC">
            <w:pPr>
              <w:pStyle w:val="ListParagraph"/>
              <w:numPr>
                <w:ilvl w:val="0"/>
                <w:numId w:val="1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r>
              <w:rPr>
                <w:rFonts w:ascii="Times New Roman" w:hAnsi="Times New Roman" w:cs="Times New Roman"/>
                <w:color w:val="000000"/>
              </w:rPr>
              <w:t xml:space="preserve">Social Policy and Culturally Grounded Social Work </w:t>
            </w:r>
          </w:p>
          <w:p w14:paraId="6C39380C" w14:textId="77777777" w:rsidR="00B967EC" w:rsidRPr="009E4981" w:rsidRDefault="00B967EC" w:rsidP="00B967EC">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p>
        </w:tc>
        <w:tc>
          <w:tcPr>
            <w:tcW w:w="1890" w:type="dxa"/>
          </w:tcPr>
          <w:p w14:paraId="6A2815B9" w14:textId="16ABF45F"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sidRPr="00CF79D3">
              <w:rPr>
                <w:rFonts w:ascii="Times New Roman" w:hAnsi="Times New Roman" w:cs="Times New Roman"/>
                <w:i/>
                <w:iCs/>
                <w:color w:val="000000"/>
              </w:rPr>
              <w:t>1, 2, 3, 4, 5, 7</w:t>
            </w:r>
          </w:p>
        </w:tc>
      </w:tr>
      <w:tr w:rsidR="00B967EC" w:rsidRPr="009E4444" w14:paraId="67BA590C" w14:textId="77777777" w:rsidTr="00CF6E72">
        <w:trPr>
          <w:trHeight w:val="1097"/>
        </w:trPr>
        <w:tc>
          <w:tcPr>
            <w:tcW w:w="990" w:type="dxa"/>
          </w:tcPr>
          <w:p w14:paraId="1F548B75"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15</w:t>
            </w:r>
          </w:p>
          <w:p w14:paraId="0976D429"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4/29</w:t>
            </w:r>
          </w:p>
          <w:p w14:paraId="2EB5D567" w14:textId="77777777" w:rsidR="00B967EC" w:rsidRPr="00387818"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5/1</w:t>
            </w:r>
          </w:p>
        </w:tc>
        <w:tc>
          <w:tcPr>
            <w:tcW w:w="1440" w:type="dxa"/>
          </w:tcPr>
          <w:p w14:paraId="10C8A637" w14:textId="77777777" w:rsidR="00B967EC" w:rsidRPr="005B5059"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Chapter 15</w:t>
            </w:r>
          </w:p>
        </w:tc>
        <w:tc>
          <w:tcPr>
            <w:tcW w:w="5366" w:type="dxa"/>
          </w:tcPr>
          <w:p w14:paraId="7C9D3EA1" w14:textId="77777777" w:rsidR="00B967EC" w:rsidRPr="00364E9F" w:rsidRDefault="00B967EC" w:rsidP="00B967EC">
            <w:pPr>
              <w:pStyle w:val="ListParagraph"/>
              <w:numPr>
                <w:ilvl w:val="0"/>
                <w:numId w:val="1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color w:val="000000"/>
              </w:rPr>
            </w:pPr>
            <w:r>
              <w:rPr>
                <w:rFonts w:ascii="Times New Roman" w:hAnsi="Times New Roman" w:cs="Times New Roman"/>
                <w:color w:val="000000"/>
              </w:rPr>
              <w:t>Culturally Grounded Evaluation and Research</w:t>
            </w:r>
          </w:p>
          <w:p w14:paraId="37789E99" w14:textId="77777777" w:rsidR="00B967EC" w:rsidRDefault="00B967EC" w:rsidP="00B967EC">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highlight w:val="yellow"/>
              </w:rPr>
            </w:pPr>
          </w:p>
          <w:p w14:paraId="29693404" w14:textId="77777777" w:rsidR="00B967EC" w:rsidRPr="00A55EC1"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rPr>
            </w:pPr>
            <w:r>
              <w:rPr>
                <w:rFonts w:ascii="Times New Roman" w:hAnsi="Times New Roman" w:cs="Times New Roman"/>
                <w:b/>
                <w:iCs/>
                <w:color w:val="000000"/>
                <w:highlight w:val="yellow"/>
              </w:rPr>
              <w:t xml:space="preserve">  </w:t>
            </w:r>
            <w:r w:rsidRPr="00A55EC1">
              <w:rPr>
                <w:rFonts w:ascii="Times New Roman" w:hAnsi="Times New Roman" w:cs="Times New Roman"/>
                <w:b/>
                <w:iCs/>
                <w:color w:val="000000"/>
                <w:highlight w:val="yellow"/>
              </w:rPr>
              <w:t>Reflective Journal #4 due: Sunday 05/04 at 11:59PM</w:t>
            </w:r>
          </w:p>
        </w:tc>
        <w:tc>
          <w:tcPr>
            <w:tcW w:w="1890" w:type="dxa"/>
          </w:tcPr>
          <w:p w14:paraId="43FD4E87" w14:textId="5DCA90AF"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rPr>
            </w:pPr>
            <w:r w:rsidRPr="00CF79D3">
              <w:rPr>
                <w:rFonts w:ascii="Times New Roman" w:hAnsi="Times New Roman" w:cs="Times New Roman"/>
                <w:i/>
                <w:iCs/>
                <w:color w:val="000000"/>
              </w:rPr>
              <w:t>1, 2, 3, 4, 5, 7</w:t>
            </w:r>
          </w:p>
        </w:tc>
      </w:tr>
      <w:tr w:rsidR="00B967EC" w:rsidRPr="009E4444" w14:paraId="1D114BA8" w14:textId="77777777" w:rsidTr="00CF6E72">
        <w:trPr>
          <w:trHeight w:val="1097"/>
        </w:trPr>
        <w:tc>
          <w:tcPr>
            <w:tcW w:w="990" w:type="dxa"/>
          </w:tcPr>
          <w:p w14:paraId="72F7108D" w14:textId="77777777" w:rsidR="00B967EC" w:rsidRPr="00A55EC1"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sidRPr="00A55EC1">
              <w:rPr>
                <w:rFonts w:ascii="Times New Roman" w:hAnsi="Times New Roman" w:cs="Times New Roman"/>
                <w:b/>
                <w:color w:val="000000"/>
                <w:sz w:val="20"/>
                <w:szCs w:val="20"/>
              </w:rPr>
              <w:t>Week 16</w:t>
            </w:r>
          </w:p>
          <w:p w14:paraId="0B42E058" w14:textId="77777777" w:rsidR="00B967EC"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5/6</w:t>
            </w:r>
          </w:p>
          <w:p w14:paraId="1FA551D5" w14:textId="77777777" w:rsidR="00B967EC" w:rsidRPr="00F67B60" w:rsidRDefault="00B967EC" w:rsidP="00B967EC">
            <w:pPr>
              <w:tabs>
                <w:tab w:val="center" w:pos="4680"/>
                <w:tab w:val="left" w:pos="5040"/>
                <w:tab w:val="left" w:pos="5760"/>
                <w:tab w:val="left" w:pos="6480"/>
                <w:tab w:val="left" w:pos="7200"/>
                <w:tab w:val="left" w:pos="7920"/>
                <w:tab w:val="left" w:pos="8640"/>
              </w:tabs>
              <w:rPr>
                <w:rFonts w:ascii="Times New Roman" w:hAnsi="Times New Roman" w:cs="Times New Roman"/>
                <w:b/>
                <w:color w:val="000000"/>
                <w:sz w:val="20"/>
                <w:szCs w:val="20"/>
              </w:rPr>
            </w:pPr>
            <w:r>
              <w:rPr>
                <w:rFonts w:ascii="Times New Roman" w:hAnsi="Times New Roman" w:cs="Times New Roman"/>
                <w:b/>
                <w:color w:val="000000"/>
                <w:sz w:val="20"/>
                <w:szCs w:val="20"/>
              </w:rPr>
              <w:t>5/8</w:t>
            </w:r>
          </w:p>
        </w:tc>
        <w:tc>
          <w:tcPr>
            <w:tcW w:w="1440" w:type="dxa"/>
          </w:tcPr>
          <w:p w14:paraId="24412542" w14:textId="77777777"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bCs/>
                <w:color w:val="000000"/>
              </w:rPr>
            </w:pPr>
            <w:r>
              <w:rPr>
                <w:rFonts w:ascii="Times New Roman" w:hAnsi="Times New Roman" w:cs="Times New Roman"/>
                <w:b/>
                <w:bCs/>
                <w:color w:val="000000"/>
              </w:rPr>
              <w:t>Chapter 16</w:t>
            </w:r>
          </w:p>
        </w:tc>
        <w:tc>
          <w:tcPr>
            <w:tcW w:w="5366" w:type="dxa"/>
          </w:tcPr>
          <w:p w14:paraId="723F1663" w14:textId="77777777" w:rsidR="00B967EC" w:rsidRPr="00A55EC1" w:rsidRDefault="00B967EC" w:rsidP="00B967EC">
            <w:pPr>
              <w:pStyle w:val="ListParagraph"/>
              <w:numPr>
                <w:ilvl w:val="0"/>
                <w:numId w:val="1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rPr>
            </w:pPr>
            <w:r w:rsidRPr="00A55EC1">
              <w:rPr>
                <w:rFonts w:ascii="Times New Roman" w:hAnsi="Times New Roman" w:cs="Times New Roman"/>
                <w:color w:val="000000"/>
              </w:rPr>
              <w:t>Culturally Grounded Social Work and Globalization</w:t>
            </w:r>
          </w:p>
          <w:p w14:paraId="794AC3C1" w14:textId="77777777" w:rsidR="00B967EC" w:rsidRPr="00A55EC1"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rFonts w:ascii="Times New Roman" w:hAnsi="Times New Roman" w:cs="Times New Roman"/>
                <w:b/>
                <w:iCs/>
                <w:color w:val="000000"/>
              </w:rPr>
            </w:pPr>
            <w:r w:rsidRPr="00FB34AC">
              <w:rPr>
                <w:rFonts w:ascii="Times New Roman" w:hAnsi="Times New Roman" w:cs="Times New Roman"/>
                <w:b/>
                <w:iCs/>
                <w:color w:val="000000"/>
                <w:highlight w:val="cyan"/>
              </w:rPr>
              <w:t>Quiz #</w:t>
            </w:r>
            <w:r>
              <w:rPr>
                <w:rFonts w:ascii="Times New Roman" w:hAnsi="Times New Roman" w:cs="Times New Roman"/>
                <w:b/>
                <w:iCs/>
                <w:color w:val="000000"/>
                <w:highlight w:val="cyan"/>
              </w:rPr>
              <w:t>4</w:t>
            </w:r>
            <w:r w:rsidRPr="00FB34AC">
              <w:rPr>
                <w:rFonts w:ascii="Times New Roman" w:hAnsi="Times New Roman" w:cs="Times New Roman"/>
                <w:b/>
                <w:iCs/>
                <w:color w:val="000000"/>
                <w:highlight w:val="cyan"/>
              </w:rPr>
              <w:t xml:space="preserve"> Chapters</w:t>
            </w:r>
            <w:r>
              <w:rPr>
                <w:rFonts w:ascii="Times New Roman" w:hAnsi="Times New Roman" w:cs="Times New Roman"/>
                <w:b/>
                <w:iCs/>
                <w:color w:val="000000"/>
                <w:highlight w:val="cyan"/>
              </w:rPr>
              <w:t xml:space="preserve"> 13-16</w:t>
            </w:r>
          </w:p>
        </w:tc>
        <w:tc>
          <w:tcPr>
            <w:tcW w:w="1890" w:type="dxa"/>
          </w:tcPr>
          <w:p w14:paraId="4444C39E" w14:textId="3F1D6EC9" w:rsidR="00B967EC" w:rsidRDefault="00B967EC" w:rsidP="00B967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hAnsi="Times New Roman" w:cs="Times New Roman"/>
                <w:b/>
                <w:iCs/>
                <w:color w:val="000000"/>
              </w:rPr>
            </w:pPr>
            <w:r w:rsidRPr="00CF79D3">
              <w:rPr>
                <w:rFonts w:ascii="Times New Roman" w:hAnsi="Times New Roman" w:cs="Times New Roman"/>
                <w:i/>
                <w:iCs/>
                <w:color w:val="000000"/>
              </w:rPr>
              <w:t>1, 2, 3, 4, 5, 7</w:t>
            </w:r>
          </w:p>
        </w:tc>
      </w:tr>
    </w:tbl>
    <w:p w14:paraId="0E5AE88C" w14:textId="7251B11B" w:rsidR="0096438B" w:rsidRDefault="0096438B" w:rsidP="0096438B">
      <w:pPr>
        <w:spacing w:after="0" w:line="240" w:lineRule="auto"/>
        <w:rPr>
          <w:rFonts w:ascii="Arial" w:hAnsi="Arial" w:cs="Arial"/>
        </w:rPr>
      </w:pPr>
    </w:p>
    <w:p w14:paraId="1953345A" w14:textId="77777777" w:rsidR="006D14AB" w:rsidRPr="00D41E19" w:rsidRDefault="006D14AB" w:rsidP="006D14AB">
      <w:pPr>
        <w:jc w:val="center"/>
        <w:rPr>
          <w:rFonts w:ascii="Arial" w:hAnsi="Arial" w:cs="Arial"/>
          <w:b/>
          <w:bCs/>
          <w:sz w:val="20"/>
          <w:szCs w:val="20"/>
        </w:rPr>
      </w:pPr>
      <w:r w:rsidRPr="00D41E19">
        <w:rPr>
          <w:rFonts w:ascii="Arial" w:hAnsi="Arial" w:cs="Arial"/>
          <w:b/>
          <w:bCs/>
          <w:sz w:val="20"/>
          <w:szCs w:val="20"/>
        </w:rPr>
        <w:t>**SYLLABUS &amp; SCHEDULING SUBJECT TO CHANGE AT INSTRUCTOR’S DISCRETION**</w:t>
      </w:r>
    </w:p>
    <w:p w14:paraId="280C3045" w14:textId="77777777" w:rsidR="006D14AB" w:rsidRPr="00D41E19" w:rsidRDefault="006D14AB" w:rsidP="006D14AB">
      <w:pPr>
        <w:jc w:val="center"/>
        <w:rPr>
          <w:rFonts w:ascii="Arial" w:hAnsi="Arial" w:cs="Arial"/>
          <w:b/>
          <w:bCs/>
          <w:sz w:val="20"/>
          <w:szCs w:val="20"/>
        </w:rPr>
      </w:pPr>
      <w:r w:rsidRPr="00D41E19">
        <w:rPr>
          <w:rFonts w:ascii="Arial" w:hAnsi="Arial" w:cs="Arial"/>
          <w:b/>
          <w:bCs/>
          <w:sz w:val="20"/>
          <w:szCs w:val="20"/>
        </w:rPr>
        <w:t>ANY CHANGES WILL BE COMMUNICATED WITH STUDENTS</w:t>
      </w:r>
    </w:p>
    <w:p w14:paraId="43045C3C" w14:textId="77777777" w:rsidR="006D14AB" w:rsidRPr="0096438B" w:rsidRDefault="006D14AB" w:rsidP="0096438B">
      <w:pPr>
        <w:spacing w:after="0" w:line="240" w:lineRule="auto"/>
        <w:rPr>
          <w:rFonts w:ascii="Arial" w:hAnsi="Arial" w:cs="Arial"/>
        </w:rPr>
      </w:pPr>
    </w:p>
    <w:sectPr w:rsidR="006D14AB" w:rsidRPr="0096438B">
      <w:footerReference w:type="default" r:id="rId3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EFDC7C" w14:textId="77777777" w:rsidR="00A24A69" w:rsidRDefault="00A24A69" w:rsidP="003A3225">
      <w:pPr>
        <w:spacing w:after="0" w:line="240" w:lineRule="auto"/>
      </w:pPr>
      <w:r>
        <w:separator/>
      </w:r>
    </w:p>
  </w:endnote>
  <w:endnote w:type="continuationSeparator" w:id="0">
    <w:p w14:paraId="47B98A26" w14:textId="77777777" w:rsidR="00A24A69" w:rsidRDefault="00A24A69" w:rsidP="003A3225">
      <w:pPr>
        <w:spacing w:after="0" w:line="240" w:lineRule="auto"/>
      </w:pPr>
      <w:r>
        <w:continuationSeparator/>
      </w:r>
    </w:p>
  </w:endnote>
  <w:endnote w:type="continuationNotice" w:id="1">
    <w:p w14:paraId="7474F4B4" w14:textId="77777777" w:rsidR="00A24A69" w:rsidRDefault="00A24A6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8981508"/>
      <w:docPartObj>
        <w:docPartGallery w:val="Page Numbers (Bottom of Page)"/>
        <w:docPartUnique/>
      </w:docPartObj>
    </w:sdtPr>
    <w:sdtEndPr>
      <w:rPr>
        <w:noProof/>
      </w:rPr>
    </w:sdtEndPr>
    <w:sdtContent>
      <w:p w14:paraId="05D5AE02" w14:textId="1D287686" w:rsidR="00232D43" w:rsidRDefault="00232D43">
        <w:pPr>
          <w:pStyle w:val="Footer"/>
          <w:jc w:val="center"/>
        </w:pPr>
        <w:r>
          <w:fldChar w:fldCharType="begin"/>
        </w:r>
        <w:r>
          <w:instrText xml:space="preserve"> PAGE   \* MERGEFORMAT </w:instrText>
        </w:r>
        <w:r>
          <w:fldChar w:fldCharType="separate"/>
        </w:r>
        <w:r w:rsidR="004C27AB">
          <w:rPr>
            <w:noProof/>
          </w:rPr>
          <w:t>2</w:t>
        </w:r>
        <w:r>
          <w:rPr>
            <w:noProof/>
          </w:rPr>
          <w:fldChar w:fldCharType="end"/>
        </w:r>
      </w:p>
    </w:sdtContent>
  </w:sdt>
  <w:p w14:paraId="1ACBC384" w14:textId="77777777" w:rsidR="00232D43" w:rsidRDefault="00232D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93B446" w14:textId="77777777" w:rsidR="00A24A69" w:rsidRDefault="00A24A69" w:rsidP="003A3225">
      <w:pPr>
        <w:spacing w:after="0" w:line="240" w:lineRule="auto"/>
      </w:pPr>
      <w:r>
        <w:separator/>
      </w:r>
    </w:p>
  </w:footnote>
  <w:footnote w:type="continuationSeparator" w:id="0">
    <w:p w14:paraId="15D63B1B" w14:textId="77777777" w:rsidR="00A24A69" w:rsidRDefault="00A24A69" w:rsidP="003A3225">
      <w:pPr>
        <w:spacing w:after="0" w:line="240" w:lineRule="auto"/>
      </w:pPr>
      <w:r>
        <w:continuationSeparator/>
      </w:r>
    </w:p>
  </w:footnote>
  <w:footnote w:type="continuationNotice" w:id="1">
    <w:p w14:paraId="4224C2DA" w14:textId="77777777" w:rsidR="00A24A69" w:rsidRDefault="00A24A6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C7115"/>
    <w:multiLevelType w:val="hybridMultilevel"/>
    <w:tmpl w:val="FF724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ED4200"/>
    <w:multiLevelType w:val="hybridMultilevel"/>
    <w:tmpl w:val="7C44D9F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DC1C69"/>
    <w:multiLevelType w:val="hybridMultilevel"/>
    <w:tmpl w:val="5538C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190D59"/>
    <w:multiLevelType w:val="hybridMultilevel"/>
    <w:tmpl w:val="7ABC231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745F57"/>
    <w:multiLevelType w:val="hybridMultilevel"/>
    <w:tmpl w:val="9AC28B3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A36715"/>
    <w:multiLevelType w:val="hybridMultilevel"/>
    <w:tmpl w:val="375C4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8D09AA"/>
    <w:multiLevelType w:val="hybridMultilevel"/>
    <w:tmpl w:val="D7DE1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244DD6"/>
    <w:multiLevelType w:val="hybridMultilevel"/>
    <w:tmpl w:val="8F5402F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D01AEA"/>
    <w:multiLevelType w:val="hybridMultilevel"/>
    <w:tmpl w:val="2682D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F07822"/>
    <w:multiLevelType w:val="hybridMultilevel"/>
    <w:tmpl w:val="ED7A12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D0573FE"/>
    <w:multiLevelType w:val="hybridMultilevel"/>
    <w:tmpl w:val="D4766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305A66"/>
    <w:multiLevelType w:val="hybridMultilevel"/>
    <w:tmpl w:val="96A4AE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2237E6"/>
    <w:multiLevelType w:val="hybridMultilevel"/>
    <w:tmpl w:val="4A4A88A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0C4124"/>
    <w:multiLevelType w:val="hybridMultilevel"/>
    <w:tmpl w:val="D5222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4206CA"/>
    <w:multiLevelType w:val="hybridMultilevel"/>
    <w:tmpl w:val="6298DA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9EE2400"/>
    <w:multiLevelType w:val="hybridMultilevel"/>
    <w:tmpl w:val="A48AE7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207915085">
    <w:abstractNumId w:val="1"/>
  </w:num>
  <w:num w:numId="2" w16cid:durableId="684601140">
    <w:abstractNumId w:val="12"/>
  </w:num>
  <w:num w:numId="3" w16cid:durableId="499809409">
    <w:abstractNumId w:val="4"/>
  </w:num>
  <w:num w:numId="4" w16cid:durableId="39476508">
    <w:abstractNumId w:val="11"/>
  </w:num>
  <w:num w:numId="5" w16cid:durableId="435835912">
    <w:abstractNumId w:val="3"/>
  </w:num>
  <w:num w:numId="6" w16cid:durableId="1506044628">
    <w:abstractNumId w:val="7"/>
  </w:num>
  <w:num w:numId="7" w16cid:durableId="1810593764">
    <w:abstractNumId w:val="6"/>
  </w:num>
  <w:num w:numId="8" w16cid:durableId="2040810808">
    <w:abstractNumId w:val="2"/>
  </w:num>
  <w:num w:numId="9" w16cid:durableId="1763799710">
    <w:abstractNumId w:val="14"/>
  </w:num>
  <w:num w:numId="10" w16cid:durableId="1303655035">
    <w:abstractNumId w:val="10"/>
  </w:num>
  <w:num w:numId="11" w16cid:durableId="183445117">
    <w:abstractNumId w:val="8"/>
  </w:num>
  <w:num w:numId="12" w16cid:durableId="621543448">
    <w:abstractNumId w:val="9"/>
  </w:num>
  <w:num w:numId="13" w16cid:durableId="142890176">
    <w:abstractNumId w:val="5"/>
  </w:num>
  <w:num w:numId="14" w16cid:durableId="309941529">
    <w:abstractNumId w:val="13"/>
  </w:num>
  <w:num w:numId="15" w16cid:durableId="857740880">
    <w:abstractNumId w:val="15"/>
  </w:num>
  <w:num w:numId="16" w16cid:durableId="14696686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863"/>
    <w:rsid w:val="0001618D"/>
    <w:rsid w:val="00024672"/>
    <w:rsid w:val="00031D3B"/>
    <w:rsid w:val="00032EFE"/>
    <w:rsid w:val="00035F42"/>
    <w:rsid w:val="00037ED7"/>
    <w:rsid w:val="00044710"/>
    <w:rsid w:val="00055E5F"/>
    <w:rsid w:val="00060C81"/>
    <w:rsid w:val="00062479"/>
    <w:rsid w:val="000707DE"/>
    <w:rsid w:val="000A5CF3"/>
    <w:rsid w:val="000B0513"/>
    <w:rsid w:val="000B1F84"/>
    <w:rsid w:val="000B736B"/>
    <w:rsid w:val="000C7168"/>
    <w:rsid w:val="000C7B67"/>
    <w:rsid w:val="000D44A4"/>
    <w:rsid w:val="000E3B24"/>
    <w:rsid w:val="000F0C10"/>
    <w:rsid w:val="000F3735"/>
    <w:rsid w:val="001059EF"/>
    <w:rsid w:val="001061DB"/>
    <w:rsid w:val="00106E9C"/>
    <w:rsid w:val="001322FD"/>
    <w:rsid w:val="00144AFB"/>
    <w:rsid w:val="00152894"/>
    <w:rsid w:val="001628FC"/>
    <w:rsid w:val="001658D4"/>
    <w:rsid w:val="001A20AD"/>
    <w:rsid w:val="001A4745"/>
    <w:rsid w:val="001B2D99"/>
    <w:rsid w:val="001D109E"/>
    <w:rsid w:val="001D631B"/>
    <w:rsid w:val="001F4603"/>
    <w:rsid w:val="001F61EC"/>
    <w:rsid w:val="00232D43"/>
    <w:rsid w:val="00234596"/>
    <w:rsid w:val="00237F10"/>
    <w:rsid w:val="002423F0"/>
    <w:rsid w:val="00245D79"/>
    <w:rsid w:val="00263E3D"/>
    <w:rsid w:val="00275AA6"/>
    <w:rsid w:val="002A2E9F"/>
    <w:rsid w:val="002C149C"/>
    <w:rsid w:val="002C413A"/>
    <w:rsid w:val="002D2B19"/>
    <w:rsid w:val="002F29CE"/>
    <w:rsid w:val="0030788C"/>
    <w:rsid w:val="00332CC0"/>
    <w:rsid w:val="0034413A"/>
    <w:rsid w:val="0034513D"/>
    <w:rsid w:val="00350AD3"/>
    <w:rsid w:val="00351D5B"/>
    <w:rsid w:val="00355AF6"/>
    <w:rsid w:val="00364E9F"/>
    <w:rsid w:val="0036520A"/>
    <w:rsid w:val="00377A9C"/>
    <w:rsid w:val="0038491E"/>
    <w:rsid w:val="00387818"/>
    <w:rsid w:val="00397820"/>
    <w:rsid w:val="00397971"/>
    <w:rsid w:val="00397F14"/>
    <w:rsid w:val="003A24F1"/>
    <w:rsid w:val="003A3225"/>
    <w:rsid w:val="003C5731"/>
    <w:rsid w:val="003D36F2"/>
    <w:rsid w:val="003D4443"/>
    <w:rsid w:val="003E62D7"/>
    <w:rsid w:val="003F00B0"/>
    <w:rsid w:val="0040155E"/>
    <w:rsid w:val="0040657B"/>
    <w:rsid w:val="00413623"/>
    <w:rsid w:val="00421DD3"/>
    <w:rsid w:val="00427031"/>
    <w:rsid w:val="00437A34"/>
    <w:rsid w:val="00445444"/>
    <w:rsid w:val="004521C9"/>
    <w:rsid w:val="004612FF"/>
    <w:rsid w:val="0046435D"/>
    <w:rsid w:val="0046462B"/>
    <w:rsid w:val="00481ED6"/>
    <w:rsid w:val="004A54B8"/>
    <w:rsid w:val="004B0A74"/>
    <w:rsid w:val="004B7ACD"/>
    <w:rsid w:val="004C27AB"/>
    <w:rsid w:val="004C5491"/>
    <w:rsid w:val="004C573D"/>
    <w:rsid w:val="004E2958"/>
    <w:rsid w:val="004E53BC"/>
    <w:rsid w:val="004E747F"/>
    <w:rsid w:val="004F1CB3"/>
    <w:rsid w:val="00524858"/>
    <w:rsid w:val="00532A7B"/>
    <w:rsid w:val="00536153"/>
    <w:rsid w:val="005549EF"/>
    <w:rsid w:val="005608ED"/>
    <w:rsid w:val="00560BA0"/>
    <w:rsid w:val="00577392"/>
    <w:rsid w:val="005819B6"/>
    <w:rsid w:val="005827AE"/>
    <w:rsid w:val="005A3595"/>
    <w:rsid w:val="005A54FF"/>
    <w:rsid w:val="005B3AFC"/>
    <w:rsid w:val="005B45DD"/>
    <w:rsid w:val="005B68CD"/>
    <w:rsid w:val="005D0288"/>
    <w:rsid w:val="005E2561"/>
    <w:rsid w:val="005E5F0F"/>
    <w:rsid w:val="005F1697"/>
    <w:rsid w:val="0063283B"/>
    <w:rsid w:val="00646448"/>
    <w:rsid w:val="00651044"/>
    <w:rsid w:val="0065264E"/>
    <w:rsid w:val="00673393"/>
    <w:rsid w:val="006B6563"/>
    <w:rsid w:val="006C4387"/>
    <w:rsid w:val="006D14AB"/>
    <w:rsid w:val="006E7C4A"/>
    <w:rsid w:val="006F64E1"/>
    <w:rsid w:val="0070360B"/>
    <w:rsid w:val="00706BC3"/>
    <w:rsid w:val="00723734"/>
    <w:rsid w:val="007366BD"/>
    <w:rsid w:val="007377A2"/>
    <w:rsid w:val="007452B6"/>
    <w:rsid w:val="00752BF5"/>
    <w:rsid w:val="00764089"/>
    <w:rsid w:val="00767AE7"/>
    <w:rsid w:val="0077484B"/>
    <w:rsid w:val="0077739D"/>
    <w:rsid w:val="0079043B"/>
    <w:rsid w:val="0079150D"/>
    <w:rsid w:val="007A1E1A"/>
    <w:rsid w:val="007A3C80"/>
    <w:rsid w:val="007B2F79"/>
    <w:rsid w:val="007C3257"/>
    <w:rsid w:val="007C72F3"/>
    <w:rsid w:val="007E53B1"/>
    <w:rsid w:val="008045BE"/>
    <w:rsid w:val="0081084C"/>
    <w:rsid w:val="008377B4"/>
    <w:rsid w:val="00870C08"/>
    <w:rsid w:val="0087537B"/>
    <w:rsid w:val="00880D81"/>
    <w:rsid w:val="00895C9B"/>
    <w:rsid w:val="008A7CAB"/>
    <w:rsid w:val="008B4C4E"/>
    <w:rsid w:val="008B7338"/>
    <w:rsid w:val="008D77B5"/>
    <w:rsid w:val="008E7B05"/>
    <w:rsid w:val="009067AB"/>
    <w:rsid w:val="00910813"/>
    <w:rsid w:val="00922A0F"/>
    <w:rsid w:val="00934BEC"/>
    <w:rsid w:val="00951756"/>
    <w:rsid w:val="0096438B"/>
    <w:rsid w:val="00971F69"/>
    <w:rsid w:val="00996E0B"/>
    <w:rsid w:val="009A0225"/>
    <w:rsid w:val="009A45A3"/>
    <w:rsid w:val="009C7A35"/>
    <w:rsid w:val="00A02832"/>
    <w:rsid w:val="00A10AFF"/>
    <w:rsid w:val="00A12E70"/>
    <w:rsid w:val="00A24A69"/>
    <w:rsid w:val="00A32043"/>
    <w:rsid w:val="00A32801"/>
    <w:rsid w:val="00A32F7A"/>
    <w:rsid w:val="00A36E90"/>
    <w:rsid w:val="00A7035A"/>
    <w:rsid w:val="00A74A1C"/>
    <w:rsid w:val="00AB5F9C"/>
    <w:rsid w:val="00AC27A8"/>
    <w:rsid w:val="00AC43B7"/>
    <w:rsid w:val="00AD3C43"/>
    <w:rsid w:val="00AF7442"/>
    <w:rsid w:val="00B002A8"/>
    <w:rsid w:val="00B00773"/>
    <w:rsid w:val="00B06AB7"/>
    <w:rsid w:val="00B446A6"/>
    <w:rsid w:val="00B45565"/>
    <w:rsid w:val="00B51C37"/>
    <w:rsid w:val="00B52EFB"/>
    <w:rsid w:val="00B72152"/>
    <w:rsid w:val="00B73017"/>
    <w:rsid w:val="00B74C4B"/>
    <w:rsid w:val="00B76293"/>
    <w:rsid w:val="00B967EC"/>
    <w:rsid w:val="00BB4989"/>
    <w:rsid w:val="00BE4659"/>
    <w:rsid w:val="00C05DE7"/>
    <w:rsid w:val="00C23661"/>
    <w:rsid w:val="00C514D8"/>
    <w:rsid w:val="00C51977"/>
    <w:rsid w:val="00C56C41"/>
    <w:rsid w:val="00C66B6A"/>
    <w:rsid w:val="00C679E6"/>
    <w:rsid w:val="00C7238D"/>
    <w:rsid w:val="00C81DA9"/>
    <w:rsid w:val="00C84747"/>
    <w:rsid w:val="00CA6778"/>
    <w:rsid w:val="00CD33DF"/>
    <w:rsid w:val="00CD4C70"/>
    <w:rsid w:val="00CD72DD"/>
    <w:rsid w:val="00CF5C76"/>
    <w:rsid w:val="00CF6E72"/>
    <w:rsid w:val="00D3052C"/>
    <w:rsid w:val="00D31458"/>
    <w:rsid w:val="00D33B22"/>
    <w:rsid w:val="00D44483"/>
    <w:rsid w:val="00D574E8"/>
    <w:rsid w:val="00D6387F"/>
    <w:rsid w:val="00D8767C"/>
    <w:rsid w:val="00D92305"/>
    <w:rsid w:val="00D92C28"/>
    <w:rsid w:val="00DA12D2"/>
    <w:rsid w:val="00DB09EF"/>
    <w:rsid w:val="00DB444C"/>
    <w:rsid w:val="00DC0102"/>
    <w:rsid w:val="00DE113D"/>
    <w:rsid w:val="00E00082"/>
    <w:rsid w:val="00E12655"/>
    <w:rsid w:val="00E1790A"/>
    <w:rsid w:val="00E27AFF"/>
    <w:rsid w:val="00E4064A"/>
    <w:rsid w:val="00E4169D"/>
    <w:rsid w:val="00E70091"/>
    <w:rsid w:val="00E71ED0"/>
    <w:rsid w:val="00E741CD"/>
    <w:rsid w:val="00E746CF"/>
    <w:rsid w:val="00EA71B6"/>
    <w:rsid w:val="00EF69AD"/>
    <w:rsid w:val="00F31863"/>
    <w:rsid w:val="00F32669"/>
    <w:rsid w:val="00F450CF"/>
    <w:rsid w:val="00F51394"/>
    <w:rsid w:val="00F67B60"/>
    <w:rsid w:val="00F72CE5"/>
    <w:rsid w:val="00F859D1"/>
    <w:rsid w:val="00F9267B"/>
    <w:rsid w:val="00FB1D09"/>
    <w:rsid w:val="00FB26D1"/>
    <w:rsid w:val="00FC08E3"/>
    <w:rsid w:val="00FF3A28"/>
    <w:rsid w:val="0239157F"/>
    <w:rsid w:val="1018A4DA"/>
    <w:rsid w:val="15417E75"/>
    <w:rsid w:val="258B2B86"/>
    <w:rsid w:val="33EBBF1A"/>
    <w:rsid w:val="4728AD76"/>
    <w:rsid w:val="49477B49"/>
    <w:rsid w:val="49F57D04"/>
    <w:rsid w:val="4C398DA4"/>
    <w:rsid w:val="514A6DD2"/>
    <w:rsid w:val="52A7A038"/>
    <w:rsid w:val="5EAF51E8"/>
    <w:rsid w:val="69A77EF5"/>
    <w:rsid w:val="6C999150"/>
    <w:rsid w:val="7D18F2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2D8041"/>
  <w15:docId w15:val="{4982FAD9-DA15-4603-9BCE-D0580EC96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6">
    <w:name w:val="heading 6"/>
    <w:basedOn w:val="Normal"/>
    <w:next w:val="Normal"/>
    <w:link w:val="Heading6Char"/>
    <w:uiPriority w:val="9"/>
    <w:semiHidden/>
    <w:unhideWhenUsed/>
    <w:qFormat/>
    <w:rsid w:val="000B1F84"/>
    <w:pPr>
      <w:keepNext/>
      <w:keepLines/>
      <w:spacing w:before="40" w:after="0"/>
      <w:outlineLvl w:val="5"/>
    </w:pPr>
    <w:rPr>
      <w:rFonts w:eastAsiaTheme="majorEastAsia" w:cstheme="majorBidi"/>
      <w:i/>
      <w:iC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F31863"/>
    <w:rPr>
      <w:color w:val="0563C1" w:themeColor="hyperlink"/>
      <w:u w:val="single"/>
    </w:rPr>
  </w:style>
  <w:style w:type="character" w:customStyle="1" w:styleId="UnresolvedMention1">
    <w:name w:val="Unresolved Mention1"/>
    <w:basedOn w:val="DefaultParagraphFont"/>
    <w:uiPriority w:val="99"/>
    <w:semiHidden/>
    <w:unhideWhenUsed/>
    <w:rsid w:val="00F31863"/>
    <w:rPr>
      <w:color w:val="605E5C"/>
      <w:shd w:val="clear" w:color="auto" w:fill="E1DFDD"/>
    </w:rPr>
  </w:style>
  <w:style w:type="paragraph" w:customStyle="1" w:styleId="Default">
    <w:name w:val="Default"/>
    <w:rsid w:val="00397F14"/>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397F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yshortcuts">
    <w:name w:val="yshortcuts"/>
    <w:basedOn w:val="DefaultParagraphFont"/>
    <w:rsid w:val="005D0288"/>
  </w:style>
  <w:style w:type="paragraph" w:styleId="ListParagraph">
    <w:name w:val="List Paragraph"/>
    <w:basedOn w:val="Normal"/>
    <w:uiPriority w:val="34"/>
    <w:qFormat/>
    <w:rsid w:val="00A10AFF"/>
    <w:pPr>
      <w:ind w:left="720"/>
      <w:contextualSpacing/>
    </w:pPr>
  </w:style>
  <w:style w:type="paragraph" w:styleId="Header">
    <w:name w:val="header"/>
    <w:basedOn w:val="Normal"/>
    <w:link w:val="HeaderChar"/>
    <w:uiPriority w:val="99"/>
    <w:unhideWhenUsed/>
    <w:rsid w:val="003A32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3225"/>
  </w:style>
  <w:style w:type="paragraph" w:styleId="Footer">
    <w:name w:val="footer"/>
    <w:basedOn w:val="Normal"/>
    <w:link w:val="FooterChar"/>
    <w:uiPriority w:val="99"/>
    <w:unhideWhenUsed/>
    <w:rsid w:val="003A32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3225"/>
  </w:style>
  <w:style w:type="character" w:styleId="FollowedHyperlink">
    <w:name w:val="FollowedHyperlink"/>
    <w:basedOn w:val="DefaultParagraphFont"/>
    <w:uiPriority w:val="99"/>
    <w:semiHidden/>
    <w:unhideWhenUsed/>
    <w:rsid w:val="0079043B"/>
    <w:rPr>
      <w:color w:val="954F72" w:themeColor="followedHyperlink"/>
      <w:u w:val="single"/>
    </w:rPr>
  </w:style>
  <w:style w:type="paragraph" w:styleId="Subtitle">
    <w:name w:val="Subtitle"/>
    <w:basedOn w:val="Normal"/>
    <w:next w:val="Normal"/>
    <w:link w:val="SubtitleChar"/>
    <w:uiPriority w:val="11"/>
    <w:qFormat/>
    <w:rsid w:val="00B446A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B446A6"/>
    <w:rPr>
      <w:rFonts w:eastAsiaTheme="minorEastAsia"/>
      <w:color w:val="5A5A5A" w:themeColor="text1" w:themeTint="A5"/>
      <w:spacing w:val="15"/>
    </w:rPr>
  </w:style>
  <w:style w:type="character" w:styleId="UnresolvedMention">
    <w:name w:val="Unresolved Mention"/>
    <w:basedOn w:val="DefaultParagraphFont"/>
    <w:uiPriority w:val="99"/>
    <w:semiHidden/>
    <w:unhideWhenUsed/>
    <w:rsid w:val="00332CC0"/>
    <w:rPr>
      <w:color w:val="605E5C"/>
      <w:shd w:val="clear" w:color="auto" w:fill="E1DFDD"/>
    </w:rPr>
  </w:style>
  <w:style w:type="paragraph" w:styleId="NormalWeb">
    <w:name w:val="Normal (Web)"/>
    <w:basedOn w:val="Normal"/>
    <w:uiPriority w:val="99"/>
    <w:semiHidden/>
    <w:unhideWhenUsed/>
    <w:rsid w:val="00D44483"/>
    <w:rPr>
      <w:rFonts w:ascii="Times New Roman" w:hAnsi="Times New Roman" w:cs="Times New Roman"/>
      <w:sz w:val="24"/>
      <w:szCs w:val="24"/>
    </w:rPr>
  </w:style>
  <w:style w:type="character" w:customStyle="1" w:styleId="Heading6Char">
    <w:name w:val="Heading 6 Char"/>
    <w:basedOn w:val="DefaultParagraphFont"/>
    <w:link w:val="Heading6"/>
    <w:uiPriority w:val="9"/>
    <w:semiHidden/>
    <w:rsid w:val="000B1F84"/>
    <w:rPr>
      <w:rFonts w:eastAsiaTheme="majorEastAsia" w:cstheme="majorBidi"/>
      <w:i/>
      <w:iCs/>
      <w:color w:val="595959" w:themeColor="text1" w:themeTint="A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7076073">
      <w:bodyDiv w:val="1"/>
      <w:marLeft w:val="0"/>
      <w:marRight w:val="0"/>
      <w:marTop w:val="0"/>
      <w:marBottom w:val="0"/>
      <w:divBdr>
        <w:top w:val="none" w:sz="0" w:space="0" w:color="auto"/>
        <w:left w:val="none" w:sz="0" w:space="0" w:color="auto"/>
        <w:bottom w:val="none" w:sz="0" w:space="0" w:color="auto"/>
        <w:right w:val="none" w:sz="0" w:space="0" w:color="auto"/>
      </w:divBdr>
    </w:div>
    <w:div w:id="1091046928">
      <w:bodyDiv w:val="1"/>
      <w:marLeft w:val="0"/>
      <w:marRight w:val="0"/>
      <w:marTop w:val="0"/>
      <w:marBottom w:val="0"/>
      <w:divBdr>
        <w:top w:val="none" w:sz="0" w:space="0" w:color="auto"/>
        <w:left w:val="none" w:sz="0" w:space="0" w:color="auto"/>
        <w:bottom w:val="none" w:sz="0" w:space="0" w:color="auto"/>
        <w:right w:val="none" w:sz="0" w:space="0" w:color="auto"/>
      </w:divBdr>
    </w:div>
    <w:div w:id="1799641854">
      <w:bodyDiv w:val="1"/>
      <w:marLeft w:val="0"/>
      <w:marRight w:val="0"/>
      <w:marTop w:val="0"/>
      <w:marBottom w:val="0"/>
      <w:divBdr>
        <w:top w:val="none" w:sz="0" w:space="0" w:color="auto"/>
        <w:left w:val="none" w:sz="0" w:space="0" w:color="auto"/>
        <w:bottom w:val="none" w:sz="0" w:space="0" w:color="auto"/>
        <w:right w:val="none" w:sz="0" w:space="0" w:color="auto"/>
      </w:divBdr>
    </w:div>
    <w:div w:id="2128429538">
      <w:bodyDiv w:val="1"/>
      <w:marLeft w:val="0"/>
      <w:marRight w:val="0"/>
      <w:marTop w:val="0"/>
      <w:marBottom w:val="0"/>
      <w:divBdr>
        <w:top w:val="none" w:sz="0" w:space="0" w:color="auto"/>
        <w:left w:val="none" w:sz="0" w:space="0" w:color="auto"/>
        <w:bottom w:val="none" w:sz="0" w:space="0" w:color="auto"/>
        <w:right w:val="none" w:sz="0" w:space="0" w:color="auto"/>
      </w:divBdr>
      <w:divsChild>
        <w:div w:id="189073078">
          <w:marLeft w:val="0"/>
          <w:marRight w:val="0"/>
          <w:marTop w:val="0"/>
          <w:marBottom w:val="0"/>
          <w:divBdr>
            <w:top w:val="none" w:sz="0" w:space="0" w:color="auto"/>
            <w:left w:val="none" w:sz="0" w:space="0" w:color="auto"/>
            <w:bottom w:val="none" w:sz="0" w:space="0" w:color="auto"/>
            <w:right w:val="none" w:sz="0" w:space="0" w:color="auto"/>
          </w:divBdr>
        </w:div>
        <w:div w:id="353461802">
          <w:marLeft w:val="0"/>
          <w:marRight w:val="0"/>
          <w:marTop w:val="0"/>
          <w:marBottom w:val="0"/>
          <w:divBdr>
            <w:top w:val="none" w:sz="0" w:space="0" w:color="auto"/>
            <w:left w:val="none" w:sz="0" w:space="0" w:color="auto"/>
            <w:bottom w:val="none" w:sz="0" w:space="0" w:color="auto"/>
            <w:right w:val="none" w:sz="0" w:space="0" w:color="auto"/>
          </w:divBdr>
          <w:divsChild>
            <w:div w:id="181167979">
              <w:marLeft w:val="0"/>
              <w:marRight w:val="0"/>
              <w:marTop w:val="0"/>
              <w:marBottom w:val="33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cass@utep.edu" TargetMode="External"/><Relationship Id="rId18" Type="http://schemas.openxmlformats.org/officeDocument/2006/relationships/hyperlink" Target="https://www.utep.edu/library/" TargetMode="External"/><Relationship Id="rId26" Type="http://schemas.openxmlformats.org/officeDocument/2006/relationships/hyperlink" Target="https://www.utep.edu/advising/students_we_serve/fhar.html" TargetMode="External"/><Relationship Id="rId3" Type="http://schemas.openxmlformats.org/officeDocument/2006/relationships/settings" Target="settings.xml"/><Relationship Id="rId21" Type="http://schemas.openxmlformats.org/officeDocument/2006/relationships/hyperlink" Target="https://www.utep.edu/student-affairs/mssc/" TargetMode="External"/><Relationship Id="rId7" Type="http://schemas.openxmlformats.org/officeDocument/2006/relationships/image" Target="media/image1.jpg"/><Relationship Id="rId12" Type="http://schemas.openxmlformats.org/officeDocument/2006/relationships/hyperlink" Target="https://www.utep.edu/student-affairs/cass/ada-policies/accommodations-for-individuals-with-disabilities%20.html" TargetMode="External"/><Relationship Id="rId17" Type="http://schemas.openxmlformats.org/officeDocument/2006/relationships/hyperlink" Target="https://www.utep.edu/library/" TargetMode="External"/><Relationship Id="rId25" Type="http://schemas.openxmlformats.org/officeDocument/2006/relationships/hyperlink" Target="https://www.utep.edu/student-affairs/foodpantry/" TargetMode="External"/><Relationship Id="rId2" Type="http://schemas.openxmlformats.org/officeDocument/2006/relationships/styles" Target="styles.xml"/><Relationship Id="rId16" Type="http://schemas.openxmlformats.org/officeDocument/2006/relationships/hyperlink" Target="https://www.utep.edu/technologysupport/" TargetMode="External"/><Relationship Id="rId20" Type="http://schemas.openxmlformats.org/officeDocument/2006/relationships/hyperlink" Target="http://www.refworks.com/refworks2/?groupcode=RWUTElPaso" TargetMode="External"/><Relationship Id="rId29" Type="http://schemas.openxmlformats.org/officeDocument/2006/relationships/image" Target="media/image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tep.edu/student-affairs/registrar/students/registration.html" TargetMode="External"/><Relationship Id="rId24" Type="http://schemas.openxmlformats.org/officeDocument/2006/relationships/hyperlink" Target="https://casfv.org/"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utep.edu/hoop/section-2/student-conduct-and-discipline.html" TargetMode="External"/><Relationship Id="rId23" Type="http://schemas.openxmlformats.org/officeDocument/2006/relationships/hyperlink" Target="https://www.utep.edu/student-affairs/counsel/" TargetMode="External"/><Relationship Id="rId28" Type="http://schemas.openxmlformats.org/officeDocument/2006/relationships/hyperlink" Target="https://www.utep.edu/advising/student_resources/student-success-resource-hub.html" TargetMode="External"/><Relationship Id="rId10" Type="http://schemas.openxmlformats.org/officeDocument/2006/relationships/hyperlink" Target="https://www.utep.edu/technologysupport/" TargetMode="External"/><Relationship Id="rId19" Type="http://schemas.openxmlformats.org/officeDocument/2006/relationships/hyperlink" Target="https://www.utep.edu/uwc/"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utep.edu/technologysupport/ServiceCatalog/SOFTWARE_PAGES/soft_microsoftoffice365.html" TargetMode="External"/><Relationship Id="rId14" Type="http://schemas.openxmlformats.org/officeDocument/2006/relationships/hyperlink" Target="https://www.utep.edu/student-affairs/cass/aim/index.html" TargetMode="External"/><Relationship Id="rId22" Type="http://schemas.openxmlformats.org/officeDocument/2006/relationships/hyperlink" Target="https://www.utep.edu/student-affairs/cass/" TargetMode="External"/><Relationship Id="rId27" Type="http://schemas.openxmlformats.org/officeDocument/2006/relationships/hyperlink" Target="mailto:elpaso.nami@dshs.state.tx.us"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11</Pages>
  <Words>3994</Words>
  <Characters>22848</Characters>
  <Application>Microsoft Office Word</Application>
  <DocSecurity>0</DocSecurity>
  <Lines>585</Lines>
  <Paragraphs>327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Balderrama, Erica R</dc:creator>
  <cp:keywords/>
  <dc:description/>
  <cp:lastModifiedBy>Balderrama, Erica R</cp:lastModifiedBy>
  <cp:revision>2</cp:revision>
  <cp:lastPrinted>2022-04-18T20:29:00Z</cp:lastPrinted>
  <dcterms:created xsi:type="dcterms:W3CDTF">2025-01-21T14:58:00Z</dcterms:created>
  <dcterms:modified xsi:type="dcterms:W3CDTF">2025-01-21T14:58:00Z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883b54e79c88bc11ea4f69ca3942663d08502f2f5a7473b490ccf8a70e484df8</vt:lpwstr>
  </property>
  <property fmtid="{D5CDD505-2E9C-101B-9397-08002B2CF9AE}" pid="3" name="MSIP_Label_b73649dc-6fee-4eb8-a128-734c3c842ea8_Enabled">
    <vt:lpwstr>true</vt:lpwstr>
  </property>
  <property fmtid="{D5CDD505-2E9C-101B-9397-08002B2CF9AE}" pid="4" name="MSIP_Label_b73649dc-6fee-4eb8-a128-734c3c842ea8_SetDate">
    <vt:lpwstr>2024-01-10T00:13:33Z</vt:lpwstr>
  </property>
  <property fmtid="{D5CDD505-2E9C-101B-9397-08002B2CF9AE}" pid="5" name="MSIP_Label_b73649dc-6fee-4eb8-a128-734c3c842ea8_Method">
    <vt:lpwstr>Standard</vt:lpwstr>
  </property>
  <property fmtid="{D5CDD505-2E9C-101B-9397-08002B2CF9AE}" pid="6" name="MSIP_Label_b73649dc-6fee-4eb8-a128-734c3c842ea8_Name">
    <vt:lpwstr>defa4170-0d19-0005-0004-bc88714345d2</vt:lpwstr>
  </property>
  <property fmtid="{D5CDD505-2E9C-101B-9397-08002B2CF9AE}" pid="7" name="MSIP_Label_b73649dc-6fee-4eb8-a128-734c3c842ea8_SiteId">
    <vt:lpwstr>857c21d2-1a16-43a4-90cf-d57f3fab9d2f</vt:lpwstr>
  </property>
  <property fmtid="{D5CDD505-2E9C-101B-9397-08002B2CF9AE}" pid="8" name="MSIP_Label_b73649dc-6fee-4eb8-a128-734c3c842ea8_ActionId">
    <vt:lpwstr>a9bb7361-05ac-4ac3-82de-1355db83fa24</vt:lpwstr>
  </property>
  <property fmtid="{D5CDD505-2E9C-101B-9397-08002B2CF9AE}" pid="9" name="MSIP_Label_b73649dc-6fee-4eb8-a128-734c3c842ea8_ContentBits">
    <vt:lpwstr>0</vt:lpwstr>
  </property>
</Properties>
</file>